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6EF43" w14:textId="3DC598FC" w:rsidR="00EC5BEB" w:rsidRDefault="00EC5BEB" w:rsidP="00AD1574">
      <w:pPr>
        <w:spacing w:after="18"/>
        <w:ind w:left="34" w:right="44"/>
        <w:jc w:val="center"/>
        <w:rPr>
          <w:b/>
          <w:bCs/>
          <w:sz w:val="48"/>
          <w:szCs w:val="48"/>
        </w:rPr>
      </w:pPr>
      <w:r>
        <w:rPr>
          <w:b/>
          <w:bCs/>
          <w:noProof/>
          <w:sz w:val="48"/>
          <w:szCs w:val="48"/>
        </w:rPr>
        <w:drawing>
          <wp:anchor distT="0" distB="0" distL="114300" distR="114300" simplePos="0" relativeHeight="251659264" behindDoc="0" locked="0" layoutInCell="1" allowOverlap="1" wp14:anchorId="608AC580" wp14:editId="69BA1C8E">
            <wp:simplePos x="0" y="0"/>
            <wp:positionH relativeFrom="margin">
              <wp:posOffset>0</wp:posOffset>
            </wp:positionH>
            <wp:positionV relativeFrom="paragraph">
              <wp:posOffset>243949</wp:posOffset>
            </wp:positionV>
            <wp:extent cx="3233392" cy="1612900"/>
            <wp:effectExtent l="0" t="0" r="5715" b="6350"/>
            <wp:wrapSquare wrapText="bothSides"/>
            <wp:docPr id="2031742334"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1742334" name="Picture 2" descr="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33392" cy="1612900"/>
                    </a:xfrm>
                    <a:prstGeom prst="rect">
                      <a:avLst/>
                    </a:prstGeom>
                  </pic:spPr>
                </pic:pic>
              </a:graphicData>
            </a:graphic>
            <wp14:sizeRelH relativeFrom="margin">
              <wp14:pctWidth>0</wp14:pctWidth>
            </wp14:sizeRelH>
            <wp14:sizeRelV relativeFrom="margin">
              <wp14:pctHeight>0</wp14:pctHeight>
            </wp14:sizeRelV>
          </wp:anchor>
        </w:drawing>
      </w:r>
    </w:p>
    <w:p w14:paraId="596E1629" w14:textId="77777777" w:rsidR="0070402C" w:rsidRDefault="0070402C" w:rsidP="00AD1574">
      <w:pPr>
        <w:spacing w:after="18"/>
        <w:ind w:left="34" w:right="44"/>
        <w:jc w:val="center"/>
        <w:rPr>
          <w:b/>
          <w:bCs/>
          <w:sz w:val="48"/>
          <w:szCs w:val="48"/>
        </w:rPr>
      </w:pPr>
    </w:p>
    <w:p w14:paraId="1C41B5BC" w14:textId="6D9071E3" w:rsidR="00A97B69" w:rsidRPr="0056271F" w:rsidRDefault="0016483E" w:rsidP="00AD1574">
      <w:pPr>
        <w:spacing w:after="18"/>
        <w:ind w:left="34" w:right="44"/>
        <w:jc w:val="center"/>
        <w:rPr>
          <w:b/>
          <w:bCs/>
          <w:sz w:val="48"/>
          <w:szCs w:val="48"/>
        </w:rPr>
      </w:pPr>
      <w:r>
        <w:rPr>
          <w:b/>
          <w:bCs/>
          <w:sz w:val="48"/>
          <w:szCs w:val="48"/>
        </w:rPr>
        <w:t>POPCORN</w:t>
      </w:r>
      <w:r w:rsidR="00305464" w:rsidRPr="0056271F">
        <w:rPr>
          <w:b/>
          <w:bCs/>
          <w:sz w:val="48"/>
          <w:szCs w:val="48"/>
        </w:rPr>
        <w:t xml:space="preserve"> </w:t>
      </w:r>
      <w:r w:rsidR="0091464F">
        <w:rPr>
          <w:b/>
          <w:bCs/>
          <w:sz w:val="48"/>
          <w:szCs w:val="48"/>
        </w:rPr>
        <w:t xml:space="preserve">MACHINE </w:t>
      </w:r>
      <w:r w:rsidR="00305464" w:rsidRPr="0056271F">
        <w:rPr>
          <w:b/>
          <w:bCs/>
          <w:sz w:val="48"/>
          <w:szCs w:val="48"/>
        </w:rPr>
        <w:t xml:space="preserve">RISK ASSESSMENT </w:t>
      </w:r>
    </w:p>
    <w:tbl>
      <w:tblPr>
        <w:tblStyle w:val="TableGrid"/>
        <w:tblW w:w="15449" w:type="dxa"/>
        <w:tblInd w:w="1" w:type="dxa"/>
        <w:tblCellMar>
          <w:top w:w="48" w:type="dxa"/>
          <w:left w:w="104" w:type="dxa"/>
          <w:right w:w="94" w:type="dxa"/>
        </w:tblCellMar>
        <w:tblLook w:val="04A0" w:firstRow="1" w:lastRow="0" w:firstColumn="1" w:lastColumn="0" w:noHBand="0" w:noVBand="1"/>
      </w:tblPr>
      <w:tblGrid>
        <w:gridCol w:w="2552"/>
        <w:gridCol w:w="3115"/>
        <w:gridCol w:w="1277"/>
        <w:gridCol w:w="1702"/>
        <w:gridCol w:w="4678"/>
        <w:gridCol w:w="2125"/>
      </w:tblGrid>
      <w:tr w:rsidR="00A97B69" w14:paraId="27BD02FD" w14:textId="77777777" w:rsidTr="009325E4">
        <w:trPr>
          <w:trHeight w:val="1342"/>
        </w:trPr>
        <w:tc>
          <w:tcPr>
            <w:tcW w:w="2552" w:type="dxa"/>
            <w:tcBorders>
              <w:top w:val="single" w:sz="4" w:space="0" w:color="000000"/>
              <w:left w:val="single" w:sz="4" w:space="0" w:color="000000"/>
              <w:bottom w:val="single" w:sz="4" w:space="0" w:color="000000"/>
              <w:right w:val="single" w:sz="4" w:space="0" w:color="000000"/>
            </w:tcBorders>
            <w:shd w:val="clear" w:color="auto" w:fill="FF0000"/>
          </w:tcPr>
          <w:p w14:paraId="5E4CDDC4" w14:textId="77777777" w:rsidR="00A97B69" w:rsidRDefault="00EA324A">
            <w:pPr>
              <w:rPr>
                <w:rFonts w:ascii="Book Antiqua" w:eastAsia="Book Antiqua" w:hAnsi="Book Antiqua" w:cs="Book Antiqua"/>
                <w:b/>
                <w:sz w:val="24"/>
              </w:rPr>
            </w:pPr>
            <w:r>
              <w:rPr>
                <w:rFonts w:ascii="Book Antiqua" w:eastAsia="Book Antiqua" w:hAnsi="Book Antiqua" w:cs="Book Antiqua"/>
                <w:b/>
                <w:sz w:val="24"/>
              </w:rPr>
              <w:t xml:space="preserve">What are the hazards? </w:t>
            </w:r>
          </w:p>
          <w:p w14:paraId="0478C664" w14:textId="77777777" w:rsidR="00C57109" w:rsidRDefault="00C57109" w:rsidP="00C57109">
            <w:pPr>
              <w:rPr>
                <w:rFonts w:ascii="Book Antiqua" w:eastAsia="Book Antiqua" w:hAnsi="Book Antiqua" w:cs="Book Antiqua"/>
                <w:b/>
                <w:sz w:val="24"/>
              </w:rPr>
            </w:pPr>
          </w:p>
          <w:p w14:paraId="1FE5A259" w14:textId="56332E01" w:rsidR="00C57109" w:rsidRPr="00C57109" w:rsidRDefault="00C57109" w:rsidP="008B56D4">
            <w:pPr>
              <w:jc w:val="right"/>
              <w:rPr>
                <w:color w:val="FF0000"/>
              </w:rPr>
            </w:pPr>
          </w:p>
        </w:tc>
        <w:tc>
          <w:tcPr>
            <w:tcW w:w="3115" w:type="dxa"/>
            <w:tcBorders>
              <w:top w:val="single" w:sz="4" w:space="0" w:color="000000"/>
              <w:left w:val="single" w:sz="4" w:space="0" w:color="000000"/>
              <w:bottom w:val="single" w:sz="4" w:space="0" w:color="000000"/>
              <w:right w:val="single" w:sz="4" w:space="0" w:color="000000"/>
            </w:tcBorders>
            <w:shd w:val="clear" w:color="auto" w:fill="FF0000"/>
          </w:tcPr>
          <w:p w14:paraId="4791FAE3" w14:textId="77777777" w:rsidR="00A97B69" w:rsidRDefault="00EA324A">
            <w:pPr>
              <w:ind w:left="1"/>
            </w:pPr>
            <w:r>
              <w:rPr>
                <w:rFonts w:ascii="Book Antiqua" w:eastAsia="Book Antiqua" w:hAnsi="Book Antiqua" w:cs="Book Antiqua"/>
                <w:b/>
                <w:sz w:val="24"/>
              </w:rPr>
              <w:t xml:space="preserve">Who might be harmed and how? </w:t>
            </w:r>
          </w:p>
        </w:tc>
        <w:tc>
          <w:tcPr>
            <w:tcW w:w="1277" w:type="dxa"/>
            <w:tcBorders>
              <w:top w:val="single" w:sz="4" w:space="0" w:color="000000"/>
              <w:left w:val="single" w:sz="4" w:space="0" w:color="000000"/>
              <w:bottom w:val="single" w:sz="4" w:space="0" w:color="000000"/>
              <w:right w:val="single" w:sz="4" w:space="0" w:color="000000"/>
            </w:tcBorders>
            <w:shd w:val="clear" w:color="auto" w:fill="FF0000"/>
          </w:tcPr>
          <w:p w14:paraId="4652A60A" w14:textId="77777777" w:rsidR="00A97B69" w:rsidRDefault="00EA324A">
            <w:pPr>
              <w:ind w:left="6"/>
            </w:pPr>
            <w:r>
              <w:rPr>
                <w:rFonts w:ascii="Book Antiqua" w:eastAsia="Book Antiqua" w:hAnsi="Book Antiqua" w:cs="Book Antiqua"/>
                <w:b/>
                <w:sz w:val="20"/>
              </w:rPr>
              <w:t>Likelihood</w:t>
            </w:r>
            <w:r>
              <w:rPr>
                <w:rFonts w:ascii="Book Antiqua" w:eastAsia="Book Antiqua" w:hAnsi="Book Antiqua" w:cs="Book Antiqua"/>
                <w:b/>
                <w:sz w:val="24"/>
              </w:rPr>
              <w:t xml:space="preserve"> </w:t>
            </w:r>
          </w:p>
          <w:p w14:paraId="6BB8A3B9" w14:textId="77777777" w:rsidR="00A97B69" w:rsidRDefault="00EA324A">
            <w:pPr>
              <w:numPr>
                <w:ilvl w:val="0"/>
                <w:numId w:val="1"/>
              </w:numPr>
              <w:spacing w:after="83"/>
              <w:ind w:hanging="120"/>
            </w:pPr>
            <w:r>
              <w:rPr>
                <w:rFonts w:ascii="Book Antiqua" w:eastAsia="Book Antiqua" w:hAnsi="Book Antiqua" w:cs="Book Antiqua"/>
                <w:sz w:val="16"/>
              </w:rPr>
              <w:t xml:space="preserve">= not likely </w:t>
            </w:r>
          </w:p>
          <w:p w14:paraId="256DE519" w14:textId="77777777" w:rsidR="00A97B69" w:rsidRDefault="00EA324A">
            <w:pPr>
              <w:numPr>
                <w:ilvl w:val="0"/>
                <w:numId w:val="1"/>
              </w:numPr>
              <w:spacing w:after="154"/>
              <w:ind w:hanging="120"/>
            </w:pPr>
            <w:r>
              <w:rPr>
                <w:rFonts w:ascii="Book Antiqua" w:eastAsia="Book Antiqua" w:hAnsi="Book Antiqua" w:cs="Book Antiqua"/>
                <w:sz w:val="16"/>
              </w:rPr>
              <w:t xml:space="preserve">= likely </w:t>
            </w:r>
          </w:p>
          <w:p w14:paraId="03FAB159" w14:textId="77777777" w:rsidR="00A97B69" w:rsidRDefault="00EA324A">
            <w:pPr>
              <w:numPr>
                <w:ilvl w:val="0"/>
                <w:numId w:val="1"/>
              </w:numPr>
              <w:ind w:hanging="120"/>
            </w:pPr>
            <w:r>
              <w:rPr>
                <w:rFonts w:ascii="Book Antiqua" w:eastAsia="Book Antiqua" w:hAnsi="Book Antiqua" w:cs="Book Antiqua"/>
                <w:sz w:val="16"/>
              </w:rPr>
              <w:t>= very likely</w:t>
            </w:r>
            <w:r>
              <w:rPr>
                <w:rFonts w:ascii="Book Antiqua" w:eastAsia="Book Antiqua" w:hAnsi="Book Antiqua" w:cs="Book Antiqua"/>
                <w:b/>
                <w:sz w:val="24"/>
              </w:rPr>
              <w:t xml:space="preserve"> </w:t>
            </w:r>
          </w:p>
        </w:tc>
        <w:tc>
          <w:tcPr>
            <w:tcW w:w="1702" w:type="dxa"/>
            <w:tcBorders>
              <w:top w:val="single" w:sz="4" w:space="0" w:color="000000"/>
              <w:left w:val="single" w:sz="4" w:space="0" w:color="000000"/>
              <w:bottom w:val="single" w:sz="4" w:space="0" w:color="000000"/>
              <w:right w:val="single" w:sz="4" w:space="0" w:color="000000"/>
            </w:tcBorders>
            <w:shd w:val="clear" w:color="auto" w:fill="FF0000"/>
          </w:tcPr>
          <w:p w14:paraId="43725ED3" w14:textId="77777777" w:rsidR="00A97B69" w:rsidRDefault="00EA324A">
            <w:pPr>
              <w:ind w:left="6"/>
            </w:pPr>
            <w:r>
              <w:rPr>
                <w:rFonts w:ascii="Book Antiqua" w:eastAsia="Book Antiqua" w:hAnsi="Book Antiqua" w:cs="Book Antiqua"/>
                <w:b/>
                <w:sz w:val="20"/>
              </w:rPr>
              <w:t>Level of harm</w:t>
            </w:r>
            <w:r>
              <w:rPr>
                <w:rFonts w:ascii="Book Antiqua" w:eastAsia="Book Antiqua" w:hAnsi="Book Antiqua" w:cs="Book Antiqua"/>
                <w:b/>
                <w:sz w:val="24"/>
              </w:rPr>
              <w:t xml:space="preserve"> </w:t>
            </w:r>
          </w:p>
          <w:p w14:paraId="15ACA709" w14:textId="77777777" w:rsidR="00A97B69" w:rsidRDefault="00EA324A" w:rsidP="005A1E6D">
            <w:pPr>
              <w:numPr>
                <w:ilvl w:val="0"/>
                <w:numId w:val="2"/>
              </w:numPr>
              <w:shd w:val="clear" w:color="auto" w:fill="FF0000"/>
              <w:spacing w:after="83"/>
              <w:ind w:hanging="120"/>
            </w:pPr>
            <w:r>
              <w:rPr>
                <w:rFonts w:ascii="Book Antiqua" w:eastAsia="Book Antiqua" w:hAnsi="Book Antiqua" w:cs="Book Antiqua"/>
                <w:sz w:val="16"/>
              </w:rPr>
              <w:t xml:space="preserve">= minor injury </w:t>
            </w:r>
          </w:p>
          <w:p w14:paraId="1B90CAB4" w14:textId="77777777" w:rsidR="00A97B69" w:rsidRDefault="00EA324A">
            <w:pPr>
              <w:numPr>
                <w:ilvl w:val="0"/>
                <w:numId w:val="2"/>
              </w:numPr>
              <w:spacing w:after="154"/>
              <w:ind w:hanging="120"/>
            </w:pPr>
            <w:r>
              <w:rPr>
                <w:rFonts w:ascii="Book Antiqua" w:eastAsia="Book Antiqua" w:hAnsi="Book Antiqua" w:cs="Book Antiqua"/>
                <w:sz w:val="16"/>
              </w:rPr>
              <w:t xml:space="preserve">= </w:t>
            </w:r>
            <w:r w:rsidRPr="005A1E6D">
              <w:rPr>
                <w:rFonts w:ascii="Book Antiqua" w:eastAsia="Book Antiqua" w:hAnsi="Book Antiqua" w:cs="Book Antiqua"/>
                <w:sz w:val="16"/>
                <w:shd w:val="clear" w:color="auto" w:fill="FF0000"/>
              </w:rPr>
              <w:t>moderate</w:t>
            </w:r>
            <w:r>
              <w:rPr>
                <w:rFonts w:ascii="Book Antiqua" w:eastAsia="Book Antiqua" w:hAnsi="Book Antiqua" w:cs="Book Antiqua"/>
                <w:sz w:val="16"/>
              </w:rPr>
              <w:t xml:space="preserve"> injury </w:t>
            </w:r>
          </w:p>
          <w:p w14:paraId="1CBD2B57" w14:textId="77777777" w:rsidR="00A97B69" w:rsidRDefault="00EA324A">
            <w:pPr>
              <w:numPr>
                <w:ilvl w:val="0"/>
                <w:numId w:val="2"/>
              </w:numPr>
              <w:ind w:hanging="120"/>
            </w:pPr>
            <w:r>
              <w:rPr>
                <w:rFonts w:ascii="Book Antiqua" w:eastAsia="Book Antiqua" w:hAnsi="Book Antiqua" w:cs="Book Antiqua"/>
                <w:sz w:val="16"/>
              </w:rPr>
              <w:t xml:space="preserve">= </w:t>
            </w:r>
            <w:r w:rsidRPr="009325E4">
              <w:rPr>
                <w:rFonts w:ascii="Book Antiqua" w:eastAsia="Book Antiqua" w:hAnsi="Book Antiqua" w:cs="Book Antiqua"/>
                <w:sz w:val="16"/>
                <w:shd w:val="clear" w:color="auto" w:fill="FF0000"/>
              </w:rPr>
              <w:t>serious</w:t>
            </w:r>
            <w:r>
              <w:rPr>
                <w:rFonts w:ascii="Book Antiqua" w:eastAsia="Book Antiqua" w:hAnsi="Book Antiqua" w:cs="Book Antiqua"/>
                <w:sz w:val="16"/>
              </w:rPr>
              <w:t xml:space="preserve"> injury</w:t>
            </w:r>
            <w:r>
              <w:rPr>
                <w:rFonts w:ascii="Book Antiqua" w:eastAsia="Book Antiqua" w:hAnsi="Book Antiqua" w:cs="Book Antiqua"/>
                <w:b/>
                <w:sz w:val="24"/>
              </w:rPr>
              <w:t xml:space="preserve"> </w:t>
            </w:r>
          </w:p>
        </w:tc>
        <w:tc>
          <w:tcPr>
            <w:tcW w:w="4678" w:type="dxa"/>
            <w:tcBorders>
              <w:top w:val="single" w:sz="4" w:space="0" w:color="000000"/>
              <w:left w:val="single" w:sz="4" w:space="0" w:color="000000"/>
              <w:bottom w:val="single" w:sz="4" w:space="0" w:color="000000"/>
              <w:right w:val="single" w:sz="4" w:space="0" w:color="000000"/>
            </w:tcBorders>
            <w:shd w:val="clear" w:color="auto" w:fill="FF0000"/>
          </w:tcPr>
          <w:p w14:paraId="6FF151B9" w14:textId="77777777" w:rsidR="00A97B69" w:rsidRDefault="00EA324A">
            <w:pPr>
              <w:ind w:left="4"/>
              <w:rPr>
                <w:rFonts w:ascii="Book Antiqua" w:eastAsia="Book Antiqua" w:hAnsi="Book Antiqua" w:cs="Book Antiqua"/>
                <w:b/>
                <w:sz w:val="24"/>
              </w:rPr>
            </w:pPr>
            <w:r>
              <w:rPr>
                <w:rFonts w:ascii="Book Antiqua" w:eastAsia="Book Antiqua" w:hAnsi="Book Antiqua" w:cs="Book Antiqua"/>
                <w:b/>
                <w:sz w:val="24"/>
              </w:rPr>
              <w:t xml:space="preserve">Action that will be taken to prevent this </w:t>
            </w:r>
            <w:proofErr w:type="gramStart"/>
            <w:r>
              <w:rPr>
                <w:rFonts w:ascii="Book Antiqua" w:eastAsia="Book Antiqua" w:hAnsi="Book Antiqua" w:cs="Book Antiqua"/>
                <w:b/>
                <w:sz w:val="24"/>
              </w:rPr>
              <w:t>hazard</w:t>
            </w:r>
            <w:proofErr w:type="gramEnd"/>
            <w:r>
              <w:rPr>
                <w:rFonts w:ascii="Book Antiqua" w:eastAsia="Book Antiqua" w:hAnsi="Book Antiqua" w:cs="Book Antiqua"/>
                <w:b/>
                <w:sz w:val="24"/>
              </w:rPr>
              <w:t xml:space="preserve"> </w:t>
            </w:r>
          </w:p>
          <w:p w14:paraId="20347B2E" w14:textId="17D90718" w:rsidR="009325E4" w:rsidRPr="009325E4" w:rsidRDefault="009325E4" w:rsidP="009325E4">
            <w:pPr>
              <w:tabs>
                <w:tab w:val="left" w:pos="1510"/>
              </w:tabs>
            </w:pPr>
            <w:r>
              <w:tab/>
            </w:r>
          </w:p>
        </w:tc>
        <w:tc>
          <w:tcPr>
            <w:tcW w:w="2125" w:type="dxa"/>
            <w:tcBorders>
              <w:top w:val="single" w:sz="4" w:space="0" w:color="000000"/>
              <w:left w:val="single" w:sz="4" w:space="0" w:color="000000"/>
              <w:bottom w:val="single" w:sz="4" w:space="0" w:color="000000"/>
              <w:right w:val="single" w:sz="4" w:space="0" w:color="000000"/>
            </w:tcBorders>
            <w:shd w:val="clear" w:color="auto" w:fill="FF0000"/>
          </w:tcPr>
          <w:p w14:paraId="18664DA2" w14:textId="77777777" w:rsidR="00A97B69" w:rsidRDefault="00EA324A">
            <w:pPr>
              <w:ind w:left="6"/>
            </w:pPr>
            <w:r>
              <w:rPr>
                <w:rFonts w:ascii="Book Antiqua" w:eastAsia="Book Antiqua" w:hAnsi="Book Antiqua" w:cs="Book Antiqua"/>
                <w:b/>
                <w:sz w:val="24"/>
              </w:rPr>
              <w:t xml:space="preserve">Responsible person who will make sure that action is taken </w:t>
            </w:r>
          </w:p>
        </w:tc>
      </w:tr>
      <w:tr w:rsidR="00A97B69" w14:paraId="37354441" w14:textId="77777777">
        <w:trPr>
          <w:trHeight w:val="2344"/>
        </w:trPr>
        <w:tc>
          <w:tcPr>
            <w:tcW w:w="2552" w:type="dxa"/>
            <w:tcBorders>
              <w:top w:val="single" w:sz="4" w:space="0" w:color="000000"/>
              <w:left w:val="single" w:sz="4" w:space="0" w:color="000000"/>
              <w:bottom w:val="single" w:sz="4" w:space="0" w:color="000000"/>
              <w:right w:val="single" w:sz="4" w:space="0" w:color="000000"/>
            </w:tcBorders>
          </w:tcPr>
          <w:p w14:paraId="3FFD10FA" w14:textId="6185357D" w:rsidR="00A97B69" w:rsidRDefault="0016483E" w:rsidP="008E11BB">
            <w:pPr>
              <w:spacing w:line="241" w:lineRule="auto"/>
            </w:pPr>
            <w:r>
              <w:rPr>
                <w:rFonts w:ascii="Book Antiqua" w:eastAsia="Book Antiqua" w:hAnsi="Book Antiqua" w:cs="Book Antiqua"/>
                <w:sz w:val="24"/>
              </w:rPr>
              <w:t xml:space="preserve">Popcorn </w:t>
            </w:r>
            <w:r w:rsidR="00EA324A">
              <w:rPr>
                <w:rFonts w:ascii="Book Antiqua" w:eastAsia="Book Antiqua" w:hAnsi="Book Antiqua" w:cs="Book Antiqua"/>
                <w:sz w:val="24"/>
              </w:rPr>
              <w:t xml:space="preserve">machine is </w:t>
            </w:r>
            <w:r w:rsidR="001959AD">
              <w:rPr>
                <w:rFonts w:ascii="Book Antiqua" w:eastAsia="Book Antiqua" w:hAnsi="Book Antiqua" w:cs="Book Antiqua"/>
                <w:sz w:val="24"/>
              </w:rPr>
              <w:t xml:space="preserve">quite big and </w:t>
            </w:r>
            <w:r>
              <w:rPr>
                <w:rFonts w:ascii="Book Antiqua" w:eastAsia="Book Antiqua" w:hAnsi="Book Antiqua" w:cs="Book Antiqua"/>
                <w:sz w:val="24"/>
              </w:rPr>
              <w:t>awkward</w:t>
            </w:r>
            <w:r w:rsidR="001959AD">
              <w:rPr>
                <w:rFonts w:ascii="Book Antiqua" w:eastAsia="Book Antiqua" w:hAnsi="Book Antiqua" w:cs="Book Antiqua"/>
                <w:sz w:val="24"/>
              </w:rPr>
              <w:t xml:space="preserve"> </w:t>
            </w:r>
            <w:r w:rsidR="00D942CA">
              <w:rPr>
                <w:rFonts w:ascii="Book Antiqua" w:eastAsia="Book Antiqua" w:hAnsi="Book Antiqua" w:cs="Book Antiqua"/>
                <w:sz w:val="24"/>
              </w:rPr>
              <w:t>to lift</w:t>
            </w:r>
            <w:r w:rsidR="00A92EA8">
              <w:rPr>
                <w:rFonts w:ascii="Book Antiqua" w:eastAsia="Book Antiqua" w:hAnsi="Book Antiqua" w:cs="Book Antiqua"/>
                <w:sz w:val="24"/>
              </w:rPr>
              <w:t>.</w:t>
            </w:r>
          </w:p>
        </w:tc>
        <w:tc>
          <w:tcPr>
            <w:tcW w:w="3115" w:type="dxa"/>
            <w:tcBorders>
              <w:top w:val="single" w:sz="4" w:space="0" w:color="000000"/>
              <w:left w:val="single" w:sz="4" w:space="0" w:color="000000"/>
              <w:bottom w:val="single" w:sz="4" w:space="0" w:color="000000"/>
              <w:right w:val="single" w:sz="4" w:space="0" w:color="000000"/>
            </w:tcBorders>
          </w:tcPr>
          <w:p w14:paraId="6A81169E" w14:textId="4ECA9AAD" w:rsidR="00A97B69" w:rsidRDefault="00EA324A">
            <w:pPr>
              <w:ind w:left="1"/>
            </w:pPr>
            <w:r>
              <w:rPr>
                <w:rFonts w:ascii="Book Antiqua" w:eastAsia="Book Antiqua" w:hAnsi="Book Antiqua" w:cs="Book Antiqua"/>
                <w:sz w:val="24"/>
              </w:rPr>
              <w:t>T</w:t>
            </w:r>
            <w:r w:rsidR="00BA6D73">
              <w:rPr>
                <w:rFonts w:ascii="Book Antiqua" w:eastAsia="Book Antiqua" w:hAnsi="Book Antiqua" w:cs="Book Antiqua"/>
                <w:sz w:val="24"/>
              </w:rPr>
              <w:t>he person</w:t>
            </w:r>
            <w:r w:rsidR="00C35B74">
              <w:rPr>
                <w:rFonts w:ascii="Book Antiqua" w:eastAsia="Book Antiqua" w:hAnsi="Book Antiqua" w:cs="Book Antiqua"/>
                <w:sz w:val="24"/>
              </w:rPr>
              <w:t>(s)</w:t>
            </w:r>
            <w:r w:rsidR="00BA6D73">
              <w:rPr>
                <w:rFonts w:ascii="Book Antiqua" w:eastAsia="Book Antiqua" w:hAnsi="Book Antiqua" w:cs="Book Antiqua"/>
                <w:sz w:val="24"/>
              </w:rPr>
              <w:t xml:space="preserve"> transporting the machine from point A to point B</w:t>
            </w:r>
            <w:r w:rsidR="007C2DC2">
              <w:rPr>
                <w:rFonts w:ascii="Book Antiqua" w:eastAsia="Book Antiqua" w:hAnsi="Book Antiqua" w:cs="Book Antiqua"/>
                <w:sz w:val="24"/>
              </w:rPr>
              <w:t>.</w:t>
            </w:r>
          </w:p>
        </w:tc>
        <w:tc>
          <w:tcPr>
            <w:tcW w:w="1277" w:type="dxa"/>
            <w:tcBorders>
              <w:top w:val="single" w:sz="4" w:space="0" w:color="000000"/>
              <w:left w:val="single" w:sz="4" w:space="0" w:color="000000"/>
              <w:bottom w:val="single" w:sz="4" w:space="0" w:color="000000"/>
              <w:right w:val="single" w:sz="4" w:space="0" w:color="000000"/>
            </w:tcBorders>
          </w:tcPr>
          <w:p w14:paraId="754D9665" w14:textId="77777777" w:rsidR="00A97B69" w:rsidRDefault="00EA324A">
            <w:pPr>
              <w:ind w:left="6"/>
            </w:pPr>
            <w:r>
              <w:rPr>
                <w:rFonts w:ascii="Book Antiqua" w:eastAsia="Book Antiqua" w:hAnsi="Book Antiqua" w:cs="Book Antiqua"/>
                <w:sz w:val="24"/>
              </w:rPr>
              <w:t xml:space="preserve">2 </w:t>
            </w:r>
          </w:p>
        </w:tc>
        <w:tc>
          <w:tcPr>
            <w:tcW w:w="1702" w:type="dxa"/>
            <w:tcBorders>
              <w:top w:val="single" w:sz="4" w:space="0" w:color="000000"/>
              <w:left w:val="single" w:sz="4" w:space="0" w:color="000000"/>
              <w:bottom w:val="single" w:sz="4" w:space="0" w:color="000000"/>
              <w:right w:val="single" w:sz="4" w:space="0" w:color="000000"/>
            </w:tcBorders>
          </w:tcPr>
          <w:p w14:paraId="3C8F8938" w14:textId="77777777" w:rsidR="00A97B69" w:rsidRDefault="00EA324A">
            <w:pPr>
              <w:ind w:left="6"/>
            </w:pPr>
            <w:r>
              <w:rPr>
                <w:rFonts w:ascii="Book Antiqua" w:eastAsia="Book Antiqua" w:hAnsi="Book Antiqua" w:cs="Book Antiqua"/>
                <w:sz w:val="24"/>
              </w:rPr>
              <w:t xml:space="preserve">1 </w:t>
            </w:r>
          </w:p>
        </w:tc>
        <w:tc>
          <w:tcPr>
            <w:tcW w:w="4678" w:type="dxa"/>
            <w:tcBorders>
              <w:top w:val="single" w:sz="4" w:space="0" w:color="000000"/>
              <w:left w:val="single" w:sz="4" w:space="0" w:color="000000"/>
              <w:bottom w:val="single" w:sz="4" w:space="0" w:color="000000"/>
              <w:right w:val="single" w:sz="4" w:space="0" w:color="000000"/>
            </w:tcBorders>
          </w:tcPr>
          <w:p w14:paraId="698FEBCE" w14:textId="77777777" w:rsidR="00A97B69" w:rsidRDefault="00EA324A">
            <w:pPr>
              <w:spacing w:after="98"/>
              <w:ind w:left="4"/>
            </w:pPr>
            <w:r>
              <w:rPr>
                <w:rFonts w:ascii="Book Antiqua" w:eastAsia="Book Antiqua" w:hAnsi="Book Antiqua" w:cs="Book Antiqua"/>
                <w:sz w:val="24"/>
              </w:rPr>
              <w:t xml:space="preserve">Advice will be given on correct lifting procedures to prevent injury (using guidance from </w:t>
            </w:r>
            <w:hyperlink r:id="rId9">
              <w:r>
                <w:rPr>
                  <w:rFonts w:ascii="Book Antiqua" w:eastAsia="Book Antiqua" w:hAnsi="Book Antiqua" w:cs="Book Antiqua"/>
                  <w:color w:val="0000FF"/>
                  <w:sz w:val="24"/>
                  <w:u w:val="single" w:color="0000FF"/>
                </w:rPr>
                <w:t>www.hse.gov.uk</w:t>
              </w:r>
            </w:hyperlink>
            <w:r>
              <w:rPr>
                <w:rFonts w:ascii="Book Antiqua" w:eastAsia="Book Antiqua" w:hAnsi="Book Antiqua" w:cs="Book Antiqua"/>
                <w:sz w:val="24"/>
              </w:rPr>
              <w:t xml:space="preserve"> or other sources). </w:t>
            </w:r>
          </w:p>
          <w:p w14:paraId="51561C18" w14:textId="7665506A" w:rsidR="00C35B74" w:rsidRPr="00C35B74" w:rsidRDefault="00C372A5" w:rsidP="00D803F3">
            <w:pPr>
              <w:ind w:left="4"/>
              <w:rPr>
                <w:rFonts w:ascii="Book Antiqua" w:eastAsia="Book Antiqua" w:hAnsi="Book Antiqua" w:cs="Book Antiqua"/>
                <w:sz w:val="24"/>
              </w:rPr>
            </w:pPr>
            <w:r>
              <w:rPr>
                <w:rFonts w:ascii="Book Antiqua" w:eastAsia="Book Antiqua" w:hAnsi="Book Antiqua" w:cs="Book Antiqua"/>
                <w:sz w:val="24"/>
              </w:rPr>
              <w:t>Carr</w:t>
            </w:r>
            <w:r w:rsidR="000856FD">
              <w:rPr>
                <w:rFonts w:ascii="Book Antiqua" w:eastAsia="Book Antiqua" w:hAnsi="Book Antiqua" w:cs="Book Antiqua"/>
                <w:sz w:val="24"/>
              </w:rPr>
              <w:t>ier</w:t>
            </w:r>
            <w:r>
              <w:rPr>
                <w:rFonts w:ascii="Book Antiqua" w:eastAsia="Book Antiqua" w:hAnsi="Book Antiqua" w:cs="Book Antiqua"/>
                <w:sz w:val="24"/>
              </w:rPr>
              <w:t xml:space="preserve"> to </w:t>
            </w:r>
            <w:r w:rsidR="0084170F">
              <w:rPr>
                <w:rFonts w:ascii="Book Antiqua" w:eastAsia="Book Antiqua" w:hAnsi="Book Antiqua" w:cs="Book Antiqua"/>
                <w:sz w:val="24"/>
              </w:rPr>
              <w:t xml:space="preserve">always wear the correct </w:t>
            </w:r>
            <w:r w:rsidR="000856FD">
              <w:rPr>
                <w:rFonts w:ascii="Book Antiqua" w:eastAsia="Book Antiqua" w:hAnsi="Book Antiqua" w:cs="Book Antiqua"/>
                <w:sz w:val="24"/>
              </w:rPr>
              <w:t>footwear</w:t>
            </w:r>
            <w:r w:rsidR="004D1496">
              <w:rPr>
                <w:rFonts w:ascii="Book Antiqua" w:eastAsia="Book Antiqua" w:hAnsi="Book Antiqua" w:cs="Book Antiqua"/>
                <w:sz w:val="24"/>
              </w:rPr>
              <w:t xml:space="preserve">. Where possible safety shoes should be worn. </w:t>
            </w:r>
          </w:p>
        </w:tc>
        <w:tc>
          <w:tcPr>
            <w:tcW w:w="2125" w:type="dxa"/>
            <w:tcBorders>
              <w:top w:val="single" w:sz="4" w:space="0" w:color="000000"/>
              <w:left w:val="single" w:sz="4" w:space="0" w:color="000000"/>
              <w:bottom w:val="single" w:sz="4" w:space="0" w:color="000000"/>
              <w:right w:val="single" w:sz="4" w:space="0" w:color="000000"/>
            </w:tcBorders>
          </w:tcPr>
          <w:p w14:paraId="6F80B1E3" w14:textId="5A4904E9" w:rsidR="00A97B69" w:rsidRDefault="00EA324A">
            <w:pPr>
              <w:ind w:left="6"/>
            </w:pPr>
            <w:r>
              <w:rPr>
                <w:rFonts w:ascii="Book Antiqua" w:eastAsia="Book Antiqua" w:hAnsi="Book Antiqua" w:cs="Book Antiqua"/>
                <w:sz w:val="24"/>
              </w:rPr>
              <w:t xml:space="preserve"> </w:t>
            </w:r>
            <w:proofErr w:type="spellStart"/>
            <w:r w:rsidR="008554DD">
              <w:rPr>
                <w:rFonts w:ascii="Book Antiqua" w:eastAsia="Book Antiqua" w:hAnsi="Book Antiqua" w:cs="Book Antiqua"/>
                <w:sz w:val="24"/>
              </w:rPr>
              <w:t>TnT</w:t>
            </w:r>
            <w:proofErr w:type="spellEnd"/>
            <w:r w:rsidR="008554DD">
              <w:rPr>
                <w:rFonts w:ascii="Book Antiqua" w:eastAsia="Book Antiqua" w:hAnsi="Book Antiqua" w:cs="Book Antiqua"/>
                <w:sz w:val="24"/>
              </w:rPr>
              <w:t xml:space="preserve"> Operator</w:t>
            </w:r>
          </w:p>
        </w:tc>
      </w:tr>
      <w:tr w:rsidR="00DC7025" w14:paraId="120DBC5A" w14:textId="77777777">
        <w:trPr>
          <w:trHeight w:val="2846"/>
        </w:trPr>
        <w:tc>
          <w:tcPr>
            <w:tcW w:w="2552" w:type="dxa"/>
            <w:tcBorders>
              <w:top w:val="single" w:sz="4" w:space="0" w:color="000000"/>
              <w:left w:val="single" w:sz="4" w:space="0" w:color="000000"/>
              <w:bottom w:val="single" w:sz="4" w:space="0" w:color="000000"/>
              <w:right w:val="single" w:sz="4" w:space="0" w:color="000000"/>
            </w:tcBorders>
          </w:tcPr>
          <w:p w14:paraId="118855F2" w14:textId="77777777" w:rsidR="00DC7025" w:rsidRDefault="00DC7025">
            <w:r>
              <w:rPr>
                <w:rFonts w:ascii="Book Antiqua" w:eastAsia="Book Antiqua" w:hAnsi="Book Antiqua" w:cs="Book Antiqua"/>
                <w:sz w:val="24"/>
              </w:rPr>
              <w:t xml:space="preserve">Long electric power cable </w:t>
            </w:r>
          </w:p>
        </w:tc>
        <w:tc>
          <w:tcPr>
            <w:tcW w:w="3115" w:type="dxa"/>
            <w:tcBorders>
              <w:top w:val="single" w:sz="4" w:space="0" w:color="000000"/>
              <w:left w:val="single" w:sz="4" w:space="0" w:color="000000"/>
              <w:bottom w:val="single" w:sz="4" w:space="0" w:color="000000"/>
              <w:right w:val="single" w:sz="4" w:space="0" w:color="000000"/>
            </w:tcBorders>
          </w:tcPr>
          <w:p w14:paraId="3655E0B5" w14:textId="0487B142" w:rsidR="00DC7025" w:rsidRDefault="00A72D64">
            <w:pPr>
              <w:ind w:left="1"/>
            </w:pPr>
            <w:r>
              <w:rPr>
                <w:rFonts w:ascii="Book Antiqua" w:eastAsia="Book Antiqua" w:hAnsi="Book Antiqua" w:cs="Book Antiqua"/>
                <w:sz w:val="24"/>
              </w:rPr>
              <w:t>Persons</w:t>
            </w:r>
            <w:r w:rsidR="0084170F">
              <w:rPr>
                <w:rFonts w:ascii="Book Antiqua" w:eastAsia="Book Antiqua" w:hAnsi="Book Antiqua" w:cs="Book Antiqua"/>
                <w:sz w:val="24"/>
              </w:rPr>
              <w:t xml:space="preserve"> could trip over the carry</w:t>
            </w:r>
            <w:r w:rsidR="002B475D">
              <w:rPr>
                <w:rFonts w:ascii="Book Antiqua" w:eastAsia="Book Antiqua" w:hAnsi="Book Antiqua" w:cs="Book Antiqua"/>
                <w:sz w:val="24"/>
              </w:rPr>
              <w:t>, causing harm.</w:t>
            </w:r>
          </w:p>
        </w:tc>
        <w:tc>
          <w:tcPr>
            <w:tcW w:w="1277" w:type="dxa"/>
            <w:tcBorders>
              <w:top w:val="single" w:sz="4" w:space="0" w:color="000000"/>
              <w:left w:val="single" w:sz="4" w:space="0" w:color="000000"/>
              <w:bottom w:val="single" w:sz="4" w:space="0" w:color="000000"/>
              <w:right w:val="single" w:sz="4" w:space="0" w:color="000000"/>
            </w:tcBorders>
          </w:tcPr>
          <w:p w14:paraId="179A57A6" w14:textId="77777777" w:rsidR="00DC7025" w:rsidRDefault="00DC7025">
            <w:pPr>
              <w:ind w:left="6"/>
            </w:pPr>
            <w:r>
              <w:rPr>
                <w:rFonts w:ascii="Book Antiqua" w:eastAsia="Book Antiqua" w:hAnsi="Book Antiqua" w:cs="Book Antiqua"/>
                <w:sz w:val="24"/>
              </w:rPr>
              <w:t xml:space="preserve">2 </w:t>
            </w:r>
          </w:p>
        </w:tc>
        <w:tc>
          <w:tcPr>
            <w:tcW w:w="1702" w:type="dxa"/>
            <w:tcBorders>
              <w:top w:val="single" w:sz="4" w:space="0" w:color="000000"/>
              <w:left w:val="single" w:sz="4" w:space="0" w:color="000000"/>
              <w:bottom w:val="single" w:sz="4" w:space="0" w:color="000000"/>
              <w:right w:val="single" w:sz="4" w:space="0" w:color="000000"/>
            </w:tcBorders>
          </w:tcPr>
          <w:p w14:paraId="17213142" w14:textId="77777777" w:rsidR="00DC7025" w:rsidRDefault="00DC7025">
            <w:pPr>
              <w:ind w:left="6"/>
            </w:pPr>
            <w:r>
              <w:rPr>
                <w:rFonts w:ascii="Book Antiqua" w:eastAsia="Book Antiqua" w:hAnsi="Book Antiqua" w:cs="Book Antiqua"/>
                <w:sz w:val="24"/>
              </w:rPr>
              <w:t xml:space="preserve">1 </w:t>
            </w:r>
          </w:p>
        </w:tc>
        <w:tc>
          <w:tcPr>
            <w:tcW w:w="4678" w:type="dxa"/>
            <w:tcBorders>
              <w:top w:val="single" w:sz="4" w:space="0" w:color="000000"/>
              <w:left w:val="single" w:sz="4" w:space="0" w:color="000000"/>
              <w:bottom w:val="single" w:sz="4" w:space="0" w:color="000000"/>
              <w:right w:val="single" w:sz="4" w:space="0" w:color="000000"/>
            </w:tcBorders>
          </w:tcPr>
          <w:p w14:paraId="6F6B5C0F" w14:textId="19C89C74" w:rsidR="00DC7025" w:rsidRDefault="00A72D64">
            <w:pPr>
              <w:ind w:left="4"/>
            </w:pPr>
            <w:r>
              <w:rPr>
                <w:rFonts w:ascii="Book Antiqua" w:eastAsia="Book Antiqua" w:hAnsi="Book Antiqua" w:cs="Book Antiqua"/>
                <w:sz w:val="24"/>
              </w:rPr>
              <w:t>C</w:t>
            </w:r>
            <w:r w:rsidR="00DC7025">
              <w:rPr>
                <w:rFonts w:ascii="Book Antiqua" w:eastAsia="Book Antiqua" w:hAnsi="Book Antiqua" w:cs="Book Antiqua"/>
                <w:sz w:val="24"/>
              </w:rPr>
              <w:t xml:space="preserve">ompletely </w:t>
            </w:r>
            <w:r>
              <w:rPr>
                <w:rFonts w:ascii="Book Antiqua" w:eastAsia="Book Antiqua" w:hAnsi="Book Antiqua" w:cs="Book Antiqua"/>
                <w:sz w:val="24"/>
              </w:rPr>
              <w:t>unwind cab</w:t>
            </w:r>
            <w:r w:rsidR="0028137E">
              <w:rPr>
                <w:rFonts w:ascii="Book Antiqua" w:eastAsia="Book Antiqua" w:hAnsi="Book Antiqua" w:cs="Book Antiqua"/>
                <w:sz w:val="24"/>
              </w:rPr>
              <w:t xml:space="preserve">le </w:t>
            </w:r>
            <w:r w:rsidR="00DC7025">
              <w:rPr>
                <w:rFonts w:ascii="Book Antiqua" w:eastAsia="Book Antiqua" w:hAnsi="Book Antiqua" w:cs="Book Antiqua"/>
                <w:sz w:val="24"/>
              </w:rPr>
              <w:t>before use to prevent it overheating. Secure the power cable to the ground as soon as it is laid down, and do not remove the tape until cable is due to be wound up. Arrange the cable so that it will be stepped over as little as possible</w:t>
            </w:r>
          </w:p>
        </w:tc>
        <w:tc>
          <w:tcPr>
            <w:tcW w:w="2125" w:type="dxa"/>
            <w:tcBorders>
              <w:top w:val="single" w:sz="4" w:space="0" w:color="000000"/>
              <w:left w:val="single" w:sz="4" w:space="0" w:color="000000"/>
              <w:bottom w:val="single" w:sz="4" w:space="0" w:color="000000"/>
              <w:right w:val="single" w:sz="4" w:space="0" w:color="000000"/>
            </w:tcBorders>
          </w:tcPr>
          <w:p w14:paraId="04B7964D" w14:textId="7CD50B8C" w:rsidR="00DC7025" w:rsidRDefault="00880CAE">
            <w:pPr>
              <w:ind w:left="6"/>
            </w:pPr>
            <w:proofErr w:type="spellStart"/>
            <w:r>
              <w:rPr>
                <w:rFonts w:ascii="Book Antiqua" w:eastAsia="Book Antiqua" w:hAnsi="Book Antiqua" w:cs="Book Antiqua"/>
                <w:sz w:val="24"/>
              </w:rPr>
              <w:t>TnT</w:t>
            </w:r>
            <w:proofErr w:type="spellEnd"/>
            <w:r>
              <w:rPr>
                <w:rFonts w:ascii="Book Antiqua" w:eastAsia="Book Antiqua" w:hAnsi="Book Antiqua" w:cs="Book Antiqua"/>
                <w:sz w:val="24"/>
              </w:rPr>
              <w:t xml:space="preserve"> Operator</w:t>
            </w:r>
          </w:p>
        </w:tc>
      </w:tr>
      <w:tr w:rsidR="00A97B69" w14:paraId="33103EB0" w14:textId="77777777" w:rsidTr="00F938D1">
        <w:tblPrEx>
          <w:tblCellMar>
            <w:right w:w="36" w:type="dxa"/>
          </w:tblCellMar>
        </w:tblPrEx>
        <w:trPr>
          <w:trHeight w:val="1940"/>
        </w:trPr>
        <w:tc>
          <w:tcPr>
            <w:tcW w:w="2552" w:type="dxa"/>
            <w:tcBorders>
              <w:top w:val="single" w:sz="4" w:space="0" w:color="000000"/>
              <w:left w:val="single" w:sz="4" w:space="0" w:color="000000"/>
              <w:bottom w:val="single" w:sz="4" w:space="0" w:color="000000"/>
              <w:right w:val="single" w:sz="4" w:space="0" w:color="000000"/>
            </w:tcBorders>
          </w:tcPr>
          <w:p w14:paraId="66BC6C0E" w14:textId="77777777" w:rsidR="00A97B69" w:rsidRDefault="00EA324A">
            <w:pPr>
              <w:ind w:right="43"/>
              <w:rPr>
                <w:rFonts w:ascii="Book Antiqua" w:eastAsia="Book Antiqua" w:hAnsi="Book Antiqua" w:cs="Book Antiqua"/>
                <w:sz w:val="24"/>
              </w:rPr>
            </w:pPr>
            <w:r>
              <w:rPr>
                <w:rFonts w:ascii="Book Antiqua" w:eastAsia="Book Antiqua" w:hAnsi="Book Antiqua" w:cs="Book Antiqua"/>
                <w:sz w:val="24"/>
              </w:rPr>
              <w:lastRenderedPageBreak/>
              <w:t xml:space="preserve">Damage to the electric power cable </w:t>
            </w:r>
          </w:p>
          <w:p w14:paraId="05AC386E" w14:textId="77777777" w:rsidR="00C7035D" w:rsidRPr="00C7035D" w:rsidRDefault="00C7035D" w:rsidP="00C7035D"/>
          <w:p w14:paraId="2D38AEBB" w14:textId="77777777" w:rsidR="00C7035D" w:rsidRPr="00C7035D" w:rsidRDefault="00C7035D" w:rsidP="00C7035D"/>
          <w:p w14:paraId="316B3446" w14:textId="77777777" w:rsidR="00C7035D" w:rsidRPr="00C7035D" w:rsidRDefault="00C7035D" w:rsidP="00C7035D"/>
          <w:p w14:paraId="25933431" w14:textId="77777777" w:rsidR="00C7035D" w:rsidRDefault="00C7035D" w:rsidP="00C7035D">
            <w:pPr>
              <w:rPr>
                <w:rFonts w:ascii="Book Antiqua" w:eastAsia="Book Antiqua" w:hAnsi="Book Antiqua" w:cs="Book Antiqua"/>
                <w:sz w:val="24"/>
              </w:rPr>
            </w:pPr>
          </w:p>
          <w:p w14:paraId="68911F14" w14:textId="77777777" w:rsidR="00C7035D" w:rsidRPr="00C7035D" w:rsidRDefault="00C7035D" w:rsidP="00C7035D"/>
          <w:p w14:paraId="2C63A0E0" w14:textId="77777777" w:rsidR="00C7035D" w:rsidRDefault="00C7035D" w:rsidP="00C7035D">
            <w:pPr>
              <w:rPr>
                <w:rFonts w:ascii="Book Antiqua" w:eastAsia="Book Antiqua" w:hAnsi="Book Antiqua" w:cs="Book Antiqua"/>
                <w:sz w:val="24"/>
              </w:rPr>
            </w:pPr>
          </w:p>
          <w:p w14:paraId="4DBD0BBC" w14:textId="226233A2" w:rsidR="00C7035D" w:rsidRPr="00C7035D" w:rsidRDefault="00C7035D" w:rsidP="00C7035D">
            <w:pPr>
              <w:jc w:val="center"/>
            </w:pPr>
          </w:p>
        </w:tc>
        <w:tc>
          <w:tcPr>
            <w:tcW w:w="3115" w:type="dxa"/>
            <w:tcBorders>
              <w:top w:val="single" w:sz="4" w:space="0" w:color="000000"/>
              <w:left w:val="single" w:sz="4" w:space="0" w:color="000000"/>
              <w:bottom w:val="single" w:sz="4" w:space="0" w:color="000000"/>
              <w:right w:val="single" w:sz="4" w:space="0" w:color="000000"/>
            </w:tcBorders>
          </w:tcPr>
          <w:p w14:paraId="6878080E" w14:textId="77777777" w:rsidR="00A97B69" w:rsidRDefault="00EA324A">
            <w:pPr>
              <w:ind w:left="1"/>
            </w:pPr>
            <w:r>
              <w:rPr>
                <w:rFonts w:ascii="Book Antiqua" w:eastAsia="Book Antiqua" w:hAnsi="Book Antiqua" w:cs="Book Antiqua"/>
                <w:sz w:val="24"/>
              </w:rPr>
              <w:t xml:space="preserve">Anybody who touches the damaged cable could be electrocuted </w:t>
            </w:r>
          </w:p>
        </w:tc>
        <w:tc>
          <w:tcPr>
            <w:tcW w:w="1277" w:type="dxa"/>
            <w:tcBorders>
              <w:top w:val="single" w:sz="4" w:space="0" w:color="000000"/>
              <w:left w:val="single" w:sz="4" w:space="0" w:color="000000"/>
              <w:bottom w:val="single" w:sz="4" w:space="0" w:color="000000"/>
              <w:right w:val="single" w:sz="4" w:space="0" w:color="000000"/>
            </w:tcBorders>
          </w:tcPr>
          <w:p w14:paraId="5FD9FC57" w14:textId="77777777" w:rsidR="00A97B69" w:rsidRDefault="00EA324A">
            <w:pPr>
              <w:ind w:left="6"/>
            </w:pPr>
            <w:r>
              <w:rPr>
                <w:rFonts w:ascii="Book Antiqua" w:eastAsia="Book Antiqua" w:hAnsi="Book Antiqua" w:cs="Book Antiqua"/>
                <w:sz w:val="24"/>
              </w:rPr>
              <w:t xml:space="preserve">1 </w:t>
            </w:r>
          </w:p>
        </w:tc>
        <w:tc>
          <w:tcPr>
            <w:tcW w:w="1702" w:type="dxa"/>
            <w:tcBorders>
              <w:top w:val="single" w:sz="4" w:space="0" w:color="000000"/>
              <w:left w:val="single" w:sz="4" w:space="0" w:color="000000"/>
              <w:bottom w:val="single" w:sz="4" w:space="0" w:color="000000"/>
              <w:right w:val="single" w:sz="4" w:space="0" w:color="000000"/>
            </w:tcBorders>
          </w:tcPr>
          <w:p w14:paraId="48B28E17" w14:textId="77777777" w:rsidR="00A97B69" w:rsidRDefault="00EA324A">
            <w:pPr>
              <w:ind w:left="6"/>
            </w:pPr>
            <w:r>
              <w:rPr>
                <w:rFonts w:ascii="Book Antiqua" w:eastAsia="Book Antiqua" w:hAnsi="Book Antiqua" w:cs="Book Antiqua"/>
                <w:sz w:val="24"/>
              </w:rPr>
              <w:t xml:space="preserve">3 </w:t>
            </w:r>
          </w:p>
        </w:tc>
        <w:tc>
          <w:tcPr>
            <w:tcW w:w="4678" w:type="dxa"/>
            <w:tcBorders>
              <w:top w:val="single" w:sz="4" w:space="0" w:color="000000"/>
              <w:left w:val="single" w:sz="4" w:space="0" w:color="000000"/>
              <w:bottom w:val="single" w:sz="4" w:space="0" w:color="000000"/>
              <w:right w:val="single" w:sz="4" w:space="0" w:color="000000"/>
            </w:tcBorders>
          </w:tcPr>
          <w:p w14:paraId="0501E532" w14:textId="33859C1C" w:rsidR="00A97B69" w:rsidRDefault="004A1CB2" w:rsidP="004A1CB2">
            <w:pPr>
              <w:spacing w:after="98" w:line="239" w:lineRule="auto"/>
              <w:ind w:right="191"/>
              <w:jc w:val="both"/>
            </w:pPr>
            <w:r>
              <w:rPr>
                <w:rFonts w:ascii="Book Antiqua" w:eastAsia="Book Antiqua" w:hAnsi="Book Antiqua" w:cs="Book Antiqua"/>
                <w:sz w:val="24"/>
              </w:rPr>
              <w:t xml:space="preserve">Pat test to be completed and </w:t>
            </w:r>
            <w:r w:rsidR="004D06BC">
              <w:rPr>
                <w:rFonts w:ascii="Book Antiqua" w:eastAsia="Book Antiqua" w:hAnsi="Book Antiqua" w:cs="Book Antiqua"/>
                <w:sz w:val="24"/>
              </w:rPr>
              <w:t>up to</w:t>
            </w:r>
            <w:r>
              <w:rPr>
                <w:rFonts w:ascii="Book Antiqua" w:eastAsia="Book Antiqua" w:hAnsi="Book Antiqua" w:cs="Book Antiqua"/>
                <w:sz w:val="24"/>
              </w:rPr>
              <w:t xml:space="preserve"> date</w:t>
            </w:r>
            <w:r w:rsidR="004D06BC">
              <w:rPr>
                <w:rFonts w:ascii="Book Antiqua" w:eastAsia="Book Antiqua" w:hAnsi="Book Antiqua" w:cs="Book Antiqua"/>
                <w:sz w:val="24"/>
              </w:rPr>
              <w:t xml:space="preserve">. </w:t>
            </w:r>
            <w:r w:rsidR="00EA324A">
              <w:rPr>
                <w:rFonts w:ascii="Book Antiqua" w:eastAsia="Book Antiqua" w:hAnsi="Book Antiqua" w:cs="Book Antiqua"/>
                <w:sz w:val="24"/>
              </w:rPr>
              <w:t xml:space="preserve">Unroll the electric cable, and check the full length of the cable, plus any plugs or </w:t>
            </w:r>
            <w:r w:rsidR="004D06BC">
              <w:rPr>
                <w:rFonts w:ascii="Book Antiqua" w:eastAsia="Book Antiqua" w:hAnsi="Book Antiqua" w:cs="Book Antiqua"/>
                <w:sz w:val="24"/>
              </w:rPr>
              <w:t>sockets.</w:t>
            </w:r>
            <w:r w:rsidR="00EA324A">
              <w:rPr>
                <w:rFonts w:ascii="Book Antiqua" w:eastAsia="Book Antiqua" w:hAnsi="Book Antiqua" w:cs="Book Antiqua"/>
                <w:sz w:val="24"/>
              </w:rPr>
              <w:t xml:space="preserve"> </w:t>
            </w:r>
          </w:p>
          <w:p w14:paraId="34C264AA" w14:textId="6196AFAD" w:rsidR="00A97B69" w:rsidRDefault="00EA324A">
            <w:pPr>
              <w:ind w:left="4"/>
            </w:pPr>
            <w:r>
              <w:rPr>
                <w:rFonts w:ascii="Book Antiqua" w:eastAsia="Book Antiqua" w:hAnsi="Book Antiqua" w:cs="Book Antiqua"/>
                <w:sz w:val="24"/>
              </w:rPr>
              <w:t xml:space="preserve">Use the power breaker </w:t>
            </w:r>
            <w:r w:rsidR="0091107E">
              <w:rPr>
                <w:rFonts w:ascii="Book Antiqua" w:eastAsia="Book Antiqua" w:hAnsi="Book Antiqua" w:cs="Book Antiqua"/>
                <w:sz w:val="24"/>
              </w:rPr>
              <w:t>supplied and</w:t>
            </w:r>
            <w:r>
              <w:rPr>
                <w:rFonts w:ascii="Book Antiqua" w:eastAsia="Book Antiqua" w:hAnsi="Book Antiqua" w:cs="Book Antiqua"/>
                <w:sz w:val="24"/>
              </w:rPr>
              <w:t xml:space="preserve"> test it before use. </w:t>
            </w:r>
          </w:p>
        </w:tc>
        <w:tc>
          <w:tcPr>
            <w:tcW w:w="2125" w:type="dxa"/>
            <w:tcBorders>
              <w:top w:val="single" w:sz="4" w:space="0" w:color="000000"/>
              <w:left w:val="single" w:sz="4" w:space="0" w:color="000000"/>
              <w:bottom w:val="single" w:sz="4" w:space="0" w:color="000000"/>
              <w:right w:val="single" w:sz="4" w:space="0" w:color="000000"/>
            </w:tcBorders>
          </w:tcPr>
          <w:p w14:paraId="209C9BC3" w14:textId="614B7669" w:rsidR="00A97B69" w:rsidRDefault="00880CAE">
            <w:pPr>
              <w:ind w:left="6"/>
            </w:pPr>
            <w:proofErr w:type="spellStart"/>
            <w:r>
              <w:rPr>
                <w:rFonts w:ascii="Book Antiqua" w:eastAsia="Book Antiqua" w:hAnsi="Book Antiqua" w:cs="Book Antiqua"/>
                <w:sz w:val="24"/>
              </w:rPr>
              <w:t>TnT</w:t>
            </w:r>
            <w:proofErr w:type="spellEnd"/>
            <w:r>
              <w:rPr>
                <w:rFonts w:ascii="Book Antiqua" w:eastAsia="Book Antiqua" w:hAnsi="Book Antiqua" w:cs="Book Antiqua"/>
                <w:sz w:val="24"/>
              </w:rPr>
              <w:t xml:space="preserve"> Operator</w:t>
            </w:r>
          </w:p>
        </w:tc>
      </w:tr>
      <w:tr w:rsidR="00A97B69" w14:paraId="68CCC434" w14:textId="77777777" w:rsidTr="00D03303">
        <w:tblPrEx>
          <w:tblCellMar>
            <w:right w:w="36" w:type="dxa"/>
          </w:tblCellMar>
        </w:tblPrEx>
        <w:trPr>
          <w:trHeight w:val="1465"/>
        </w:trPr>
        <w:tc>
          <w:tcPr>
            <w:tcW w:w="2552" w:type="dxa"/>
            <w:tcBorders>
              <w:top w:val="single" w:sz="4" w:space="0" w:color="000000"/>
              <w:left w:val="single" w:sz="4" w:space="0" w:color="000000"/>
              <w:bottom w:val="single" w:sz="4" w:space="0" w:color="000000"/>
              <w:right w:val="single" w:sz="4" w:space="0" w:color="000000"/>
            </w:tcBorders>
          </w:tcPr>
          <w:p w14:paraId="222D898E" w14:textId="722B5B52" w:rsidR="00A97B69" w:rsidRDefault="00C70115" w:rsidP="0016483E">
            <w:r w:rsidRPr="001A7F04">
              <w:rPr>
                <w:rFonts w:ascii="Book Antiqua" w:hAnsi="Book Antiqua"/>
                <w:sz w:val="24"/>
                <w:szCs w:val="24"/>
              </w:rPr>
              <w:t>Popcorn spitting out of the kettle</w:t>
            </w:r>
            <w:r>
              <w:t xml:space="preserve">. </w:t>
            </w:r>
          </w:p>
        </w:tc>
        <w:tc>
          <w:tcPr>
            <w:tcW w:w="3115" w:type="dxa"/>
            <w:tcBorders>
              <w:top w:val="single" w:sz="4" w:space="0" w:color="000000"/>
              <w:left w:val="single" w:sz="4" w:space="0" w:color="000000"/>
              <w:bottom w:val="single" w:sz="4" w:space="0" w:color="000000"/>
              <w:right w:val="single" w:sz="4" w:space="0" w:color="000000"/>
            </w:tcBorders>
          </w:tcPr>
          <w:p w14:paraId="4802C54E" w14:textId="31AE960D" w:rsidR="00A97B69" w:rsidRDefault="00EA324A">
            <w:pPr>
              <w:ind w:left="1"/>
            </w:pPr>
            <w:r>
              <w:rPr>
                <w:rFonts w:ascii="Book Antiqua" w:eastAsia="Book Antiqua" w:hAnsi="Book Antiqua" w:cs="Book Antiqua"/>
                <w:sz w:val="24"/>
              </w:rPr>
              <w:t xml:space="preserve">Person using the machine could </w:t>
            </w:r>
            <w:r w:rsidR="00C70115">
              <w:rPr>
                <w:rFonts w:ascii="Book Antiqua" w:eastAsia="Book Antiqua" w:hAnsi="Book Antiqua" w:cs="Book Antiqua"/>
                <w:sz w:val="24"/>
              </w:rPr>
              <w:t>burn</w:t>
            </w:r>
            <w:r>
              <w:rPr>
                <w:rFonts w:ascii="Book Antiqua" w:eastAsia="Book Antiqua" w:hAnsi="Book Antiqua" w:cs="Book Antiqua"/>
                <w:sz w:val="24"/>
              </w:rPr>
              <w:t xml:space="preserve"> their hands</w:t>
            </w:r>
            <w:r w:rsidR="00F8550F">
              <w:rPr>
                <w:rFonts w:ascii="Book Antiqua" w:eastAsia="Book Antiqua" w:hAnsi="Book Antiqua" w:cs="Book Antiqua"/>
                <w:sz w:val="24"/>
              </w:rPr>
              <w:t xml:space="preserve">, </w:t>
            </w:r>
            <w:r w:rsidR="00877B54">
              <w:rPr>
                <w:rFonts w:ascii="Book Antiqua" w:eastAsia="Book Antiqua" w:hAnsi="Book Antiqua" w:cs="Book Antiqua"/>
                <w:sz w:val="24"/>
              </w:rPr>
              <w:t>face,</w:t>
            </w:r>
            <w:r w:rsidR="00F8550F">
              <w:rPr>
                <w:rFonts w:ascii="Book Antiqua" w:eastAsia="Book Antiqua" w:hAnsi="Book Antiqua" w:cs="Book Antiqua"/>
                <w:sz w:val="24"/>
              </w:rPr>
              <w:t xml:space="preserve"> or other body parts</w:t>
            </w:r>
          </w:p>
        </w:tc>
        <w:tc>
          <w:tcPr>
            <w:tcW w:w="1277" w:type="dxa"/>
            <w:tcBorders>
              <w:top w:val="single" w:sz="4" w:space="0" w:color="000000"/>
              <w:left w:val="single" w:sz="4" w:space="0" w:color="000000"/>
              <w:bottom w:val="single" w:sz="4" w:space="0" w:color="000000"/>
              <w:right w:val="single" w:sz="4" w:space="0" w:color="000000"/>
            </w:tcBorders>
          </w:tcPr>
          <w:p w14:paraId="2D582E6F" w14:textId="77777777" w:rsidR="00A97B69" w:rsidRDefault="00EA324A">
            <w:pPr>
              <w:ind w:left="6"/>
            </w:pPr>
            <w:r>
              <w:rPr>
                <w:rFonts w:ascii="Book Antiqua" w:eastAsia="Book Antiqua" w:hAnsi="Book Antiqua" w:cs="Book Antiqua"/>
                <w:sz w:val="24"/>
              </w:rPr>
              <w:t xml:space="preserve">2 </w:t>
            </w:r>
          </w:p>
        </w:tc>
        <w:tc>
          <w:tcPr>
            <w:tcW w:w="1702" w:type="dxa"/>
            <w:tcBorders>
              <w:top w:val="single" w:sz="4" w:space="0" w:color="000000"/>
              <w:left w:val="single" w:sz="4" w:space="0" w:color="000000"/>
              <w:bottom w:val="single" w:sz="4" w:space="0" w:color="000000"/>
              <w:right w:val="single" w:sz="4" w:space="0" w:color="000000"/>
            </w:tcBorders>
          </w:tcPr>
          <w:p w14:paraId="2AFA1DC9" w14:textId="77777777" w:rsidR="00A97B69" w:rsidRDefault="00EA324A">
            <w:pPr>
              <w:ind w:left="6"/>
            </w:pPr>
            <w:r>
              <w:rPr>
                <w:rFonts w:ascii="Book Antiqua" w:eastAsia="Book Antiqua" w:hAnsi="Book Antiqua" w:cs="Book Antiqua"/>
                <w:sz w:val="24"/>
              </w:rPr>
              <w:t xml:space="preserve">1 </w:t>
            </w:r>
          </w:p>
        </w:tc>
        <w:tc>
          <w:tcPr>
            <w:tcW w:w="4678" w:type="dxa"/>
            <w:tcBorders>
              <w:top w:val="single" w:sz="4" w:space="0" w:color="000000"/>
              <w:left w:val="single" w:sz="4" w:space="0" w:color="000000"/>
              <w:bottom w:val="single" w:sz="4" w:space="0" w:color="000000"/>
              <w:right w:val="single" w:sz="4" w:space="0" w:color="000000"/>
            </w:tcBorders>
          </w:tcPr>
          <w:p w14:paraId="2021549F" w14:textId="627DDFA1" w:rsidR="00A97B69" w:rsidRPr="00877B54" w:rsidRDefault="00D4087A" w:rsidP="00877B54">
            <w:pPr>
              <w:spacing w:after="74"/>
              <w:ind w:left="4"/>
              <w:rPr>
                <w:rFonts w:ascii="Book Antiqua" w:hAnsi="Book Antiqua"/>
                <w:sz w:val="24"/>
                <w:szCs w:val="24"/>
              </w:rPr>
            </w:pPr>
            <w:r w:rsidRPr="00877B54">
              <w:rPr>
                <w:rFonts w:ascii="Book Antiqua" w:hAnsi="Book Antiqua"/>
                <w:sz w:val="24"/>
                <w:szCs w:val="24"/>
              </w:rPr>
              <w:t xml:space="preserve">Ensure the kettle lid is always closed and wait till kennels has completely stopped popping before opening the kettle. </w:t>
            </w:r>
            <w:r w:rsidR="00EA324A" w:rsidRPr="00877B54">
              <w:rPr>
                <w:rFonts w:ascii="Book Antiqua" w:eastAsia="Book Antiqua" w:hAnsi="Book Antiqua" w:cs="Book Antiqua"/>
                <w:sz w:val="24"/>
                <w:szCs w:val="24"/>
              </w:rPr>
              <w:t xml:space="preserve"> </w:t>
            </w:r>
          </w:p>
        </w:tc>
        <w:tc>
          <w:tcPr>
            <w:tcW w:w="2125" w:type="dxa"/>
            <w:tcBorders>
              <w:top w:val="single" w:sz="4" w:space="0" w:color="000000"/>
              <w:left w:val="single" w:sz="4" w:space="0" w:color="000000"/>
              <w:bottom w:val="single" w:sz="4" w:space="0" w:color="000000"/>
              <w:right w:val="single" w:sz="4" w:space="0" w:color="000000"/>
            </w:tcBorders>
          </w:tcPr>
          <w:p w14:paraId="39B82769" w14:textId="200D80A3" w:rsidR="00A97B69" w:rsidRDefault="00EA324A">
            <w:pPr>
              <w:ind w:left="6"/>
            </w:pPr>
            <w:r>
              <w:rPr>
                <w:rFonts w:ascii="Book Antiqua" w:eastAsia="Book Antiqua" w:hAnsi="Book Antiqua" w:cs="Book Antiqua"/>
                <w:sz w:val="24"/>
              </w:rPr>
              <w:t xml:space="preserve"> </w:t>
            </w:r>
            <w:r w:rsidR="00880CAE">
              <w:rPr>
                <w:rFonts w:ascii="Book Antiqua" w:eastAsia="Book Antiqua" w:hAnsi="Book Antiqua" w:cs="Book Antiqua"/>
                <w:sz w:val="24"/>
              </w:rPr>
              <w:t>Operator</w:t>
            </w:r>
          </w:p>
        </w:tc>
      </w:tr>
      <w:tr w:rsidR="00A97B69" w14:paraId="3B21C61B" w14:textId="77777777" w:rsidTr="00D03303">
        <w:tblPrEx>
          <w:tblCellMar>
            <w:right w:w="36" w:type="dxa"/>
          </w:tblCellMar>
        </w:tblPrEx>
        <w:trPr>
          <w:trHeight w:val="1218"/>
        </w:trPr>
        <w:tc>
          <w:tcPr>
            <w:tcW w:w="2552" w:type="dxa"/>
            <w:tcBorders>
              <w:top w:val="single" w:sz="4" w:space="0" w:color="000000"/>
              <w:left w:val="single" w:sz="4" w:space="0" w:color="000000"/>
              <w:bottom w:val="single" w:sz="4" w:space="0" w:color="000000"/>
              <w:right w:val="single" w:sz="4" w:space="0" w:color="000000"/>
            </w:tcBorders>
          </w:tcPr>
          <w:p w14:paraId="128FEFA9" w14:textId="6929C360" w:rsidR="00A97B69" w:rsidRDefault="006D56E6">
            <w:pPr>
              <w:ind w:right="228"/>
              <w:jc w:val="both"/>
            </w:pPr>
            <w:r>
              <w:rPr>
                <w:rFonts w:ascii="Book Antiqua" w:eastAsia="Book Antiqua" w:hAnsi="Book Antiqua" w:cs="Book Antiqua"/>
                <w:sz w:val="24"/>
              </w:rPr>
              <w:t>Mess on the Floor</w:t>
            </w:r>
            <w:r w:rsidR="00B65972">
              <w:rPr>
                <w:rFonts w:ascii="Book Antiqua" w:eastAsia="Book Antiqua" w:hAnsi="Book Antiqua" w:cs="Book Antiqua"/>
                <w:sz w:val="24"/>
              </w:rPr>
              <w:t xml:space="preserve">. </w:t>
            </w:r>
          </w:p>
        </w:tc>
        <w:tc>
          <w:tcPr>
            <w:tcW w:w="3115" w:type="dxa"/>
            <w:tcBorders>
              <w:top w:val="single" w:sz="4" w:space="0" w:color="000000"/>
              <w:left w:val="single" w:sz="4" w:space="0" w:color="000000"/>
              <w:bottom w:val="single" w:sz="4" w:space="0" w:color="000000"/>
              <w:right w:val="single" w:sz="4" w:space="0" w:color="000000"/>
            </w:tcBorders>
          </w:tcPr>
          <w:p w14:paraId="36E9E808" w14:textId="1375C433" w:rsidR="00A97B69" w:rsidRDefault="00B65972">
            <w:pPr>
              <w:ind w:left="1"/>
            </w:pPr>
            <w:r>
              <w:rPr>
                <w:rFonts w:ascii="Book Antiqua" w:eastAsia="Book Antiqua" w:hAnsi="Book Antiqua" w:cs="Book Antiqua"/>
                <w:sz w:val="24"/>
              </w:rPr>
              <w:t xml:space="preserve">Persons could slip on </w:t>
            </w:r>
            <w:r w:rsidR="002F2FFB">
              <w:rPr>
                <w:rFonts w:ascii="Book Antiqua" w:eastAsia="Book Antiqua" w:hAnsi="Book Antiqua" w:cs="Book Antiqua"/>
                <w:sz w:val="24"/>
              </w:rPr>
              <w:t>popcorn mess on the floor</w:t>
            </w:r>
            <w:r>
              <w:rPr>
                <w:rFonts w:ascii="Book Antiqua" w:eastAsia="Book Antiqua" w:hAnsi="Book Antiqua" w:cs="Book Antiqua"/>
                <w:sz w:val="24"/>
              </w:rPr>
              <w:t xml:space="preserve"> </w:t>
            </w:r>
            <w:r w:rsidR="00EA324A">
              <w:rPr>
                <w:rFonts w:ascii="Book Antiqua" w:eastAsia="Book Antiqua" w:hAnsi="Book Antiqua" w:cs="Book Antiqua"/>
                <w:sz w:val="24"/>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4677593E" w14:textId="77777777" w:rsidR="00A97B69" w:rsidRDefault="00EA324A">
            <w:pPr>
              <w:ind w:left="6"/>
            </w:pPr>
            <w:r>
              <w:rPr>
                <w:rFonts w:ascii="Book Antiqua" w:eastAsia="Book Antiqua" w:hAnsi="Book Antiqua" w:cs="Book Antiqua"/>
                <w:sz w:val="24"/>
              </w:rPr>
              <w:t xml:space="preserve">1 </w:t>
            </w:r>
          </w:p>
        </w:tc>
        <w:tc>
          <w:tcPr>
            <w:tcW w:w="1702" w:type="dxa"/>
            <w:tcBorders>
              <w:top w:val="single" w:sz="4" w:space="0" w:color="000000"/>
              <w:left w:val="single" w:sz="4" w:space="0" w:color="000000"/>
              <w:bottom w:val="single" w:sz="4" w:space="0" w:color="000000"/>
              <w:right w:val="single" w:sz="4" w:space="0" w:color="000000"/>
            </w:tcBorders>
          </w:tcPr>
          <w:p w14:paraId="6BA76D4C" w14:textId="6956DE0B" w:rsidR="00A97B69" w:rsidRDefault="002F2FFB">
            <w:pPr>
              <w:ind w:left="6"/>
            </w:pPr>
            <w:r>
              <w:rPr>
                <w:rFonts w:ascii="Book Antiqua" w:eastAsia="Book Antiqua" w:hAnsi="Book Antiqua" w:cs="Book Antiqua"/>
                <w:sz w:val="24"/>
              </w:rPr>
              <w:t>1</w:t>
            </w:r>
          </w:p>
        </w:tc>
        <w:tc>
          <w:tcPr>
            <w:tcW w:w="4678" w:type="dxa"/>
            <w:tcBorders>
              <w:top w:val="single" w:sz="4" w:space="0" w:color="000000"/>
              <w:left w:val="single" w:sz="4" w:space="0" w:color="000000"/>
              <w:bottom w:val="single" w:sz="4" w:space="0" w:color="000000"/>
              <w:right w:val="single" w:sz="4" w:space="0" w:color="000000"/>
            </w:tcBorders>
          </w:tcPr>
          <w:p w14:paraId="0406E793" w14:textId="4A208AB9" w:rsidR="00A97B69" w:rsidRDefault="00604133" w:rsidP="00604133">
            <w:pPr>
              <w:spacing w:after="91" w:line="241" w:lineRule="auto"/>
              <w:ind w:left="4"/>
              <w:jc w:val="both"/>
            </w:pPr>
            <w:r>
              <w:rPr>
                <w:rFonts w:ascii="Book Antiqua" w:eastAsia="Book Antiqua" w:hAnsi="Book Antiqua" w:cs="Book Antiqua"/>
                <w:sz w:val="24"/>
              </w:rPr>
              <w:t xml:space="preserve">Keep a bin </w:t>
            </w:r>
            <w:r w:rsidR="00B155B6">
              <w:rPr>
                <w:rFonts w:ascii="Book Antiqua" w:eastAsia="Book Antiqua" w:hAnsi="Book Antiqua" w:cs="Book Antiqua"/>
                <w:sz w:val="24"/>
              </w:rPr>
              <w:t xml:space="preserve">close by to discard of burnt or unwanted popcorn. Clean as you go and keep area clean and tidy. </w:t>
            </w:r>
          </w:p>
        </w:tc>
        <w:tc>
          <w:tcPr>
            <w:tcW w:w="2125" w:type="dxa"/>
            <w:tcBorders>
              <w:top w:val="single" w:sz="4" w:space="0" w:color="000000"/>
              <w:left w:val="single" w:sz="4" w:space="0" w:color="000000"/>
              <w:bottom w:val="single" w:sz="4" w:space="0" w:color="000000"/>
              <w:right w:val="single" w:sz="4" w:space="0" w:color="000000"/>
            </w:tcBorders>
          </w:tcPr>
          <w:p w14:paraId="17EEB1A5" w14:textId="6FB5A098" w:rsidR="00A97B69" w:rsidRDefault="00EA324A">
            <w:pPr>
              <w:ind w:left="6"/>
            </w:pPr>
            <w:r>
              <w:rPr>
                <w:rFonts w:ascii="Book Antiqua" w:eastAsia="Book Antiqua" w:hAnsi="Book Antiqua" w:cs="Book Antiqua"/>
                <w:sz w:val="24"/>
              </w:rPr>
              <w:t xml:space="preserve"> </w:t>
            </w:r>
            <w:r w:rsidR="00F566C5">
              <w:rPr>
                <w:rFonts w:ascii="Book Antiqua" w:eastAsia="Book Antiqua" w:hAnsi="Book Antiqua" w:cs="Book Antiqua"/>
                <w:sz w:val="24"/>
              </w:rPr>
              <w:t>Operator</w:t>
            </w:r>
          </w:p>
        </w:tc>
      </w:tr>
      <w:tr w:rsidR="00A97B69" w14:paraId="313E8EAF" w14:textId="77777777">
        <w:tblPrEx>
          <w:tblCellMar>
            <w:right w:w="36" w:type="dxa"/>
          </w:tblCellMar>
        </w:tblPrEx>
        <w:trPr>
          <w:trHeight w:val="2942"/>
        </w:trPr>
        <w:tc>
          <w:tcPr>
            <w:tcW w:w="2552" w:type="dxa"/>
            <w:tcBorders>
              <w:top w:val="single" w:sz="4" w:space="0" w:color="000000"/>
              <w:left w:val="single" w:sz="4" w:space="0" w:color="000000"/>
              <w:bottom w:val="single" w:sz="4" w:space="0" w:color="000000"/>
              <w:right w:val="single" w:sz="4" w:space="0" w:color="000000"/>
            </w:tcBorders>
          </w:tcPr>
          <w:p w14:paraId="09AE70D5" w14:textId="374CF8DE" w:rsidR="00A97B69" w:rsidRDefault="00A97B69" w:rsidP="000D4F37">
            <w:pPr>
              <w:jc w:val="both"/>
            </w:pPr>
          </w:p>
          <w:p w14:paraId="042B5753" w14:textId="089A5C8A" w:rsidR="00A97B69" w:rsidRDefault="00865757">
            <w:r>
              <w:rPr>
                <w:rFonts w:ascii="Book Antiqua" w:eastAsia="Book Antiqua" w:hAnsi="Book Antiqua" w:cs="Book Antiqua"/>
                <w:sz w:val="24"/>
              </w:rPr>
              <w:t xml:space="preserve">Machine Falling </w:t>
            </w:r>
          </w:p>
        </w:tc>
        <w:tc>
          <w:tcPr>
            <w:tcW w:w="3115" w:type="dxa"/>
            <w:tcBorders>
              <w:top w:val="single" w:sz="4" w:space="0" w:color="000000"/>
              <w:left w:val="single" w:sz="4" w:space="0" w:color="000000"/>
              <w:bottom w:val="single" w:sz="4" w:space="0" w:color="000000"/>
              <w:right w:val="single" w:sz="4" w:space="0" w:color="000000"/>
            </w:tcBorders>
          </w:tcPr>
          <w:p w14:paraId="0DC1CA9F" w14:textId="0B74BF90" w:rsidR="00A97B69" w:rsidRDefault="00EA324A">
            <w:pPr>
              <w:ind w:left="1" w:right="59"/>
            </w:pPr>
            <w:r>
              <w:rPr>
                <w:rFonts w:ascii="Book Antiqua" w:eastAsia="Book Antiqua" w:hAnsi="Book Antiqua" w:cs="Book Antiqua"/>
                <w:sz w:val="24"/>
              </w:rPr>
              <w:t>T</w:t>
            </w:r>
            <w:r w:rsidR="00865757">
              <w:rPr>
                <w:rFonts w:ascii="Book Antiqua" w:eastAsia="Book Antiqua" w:hAnsi="Book Antiqua" w:cs="Book Antiqua"/>
                <w:sz w:val="24"/>
              </w:rPr>
              <w:t>he machine c</w:t>
            </w:r>
            <w:r w:rsidR="00B07CC6">
              <w:rPr>
                <w:rFonts w:ascii="Book Antiqua" w:eastAsia="Book Antiqua" w:hAnsi="Book Antiqua" w:cs="Book Antiqua"/>
                <w:sz w:val="24"/>
              </w:rPr>
              <w:t xml:space="preserve">ould fall causing injury or harm to persons. </w:t>
            </w:r>
          </w:p>
        </w:tc>
        <w:tc>
          <w:tcPr>
            <w:tcW w:w="1277" w:type="dxa"/>
            <w:tcBorders>
              <w:top w:val="single" w:sz="4" w:space="0" w:color="000000"/>
              <w:left w:val="single" w:sz="4" w:space="0" w:color="000000"/>
              <w:bottom w:val="single" w:sz="4" w:space="0" w:color="000000"/>
              <w:right w:val="single" w:sz="4" w:space="0" w:color="000000"/>
            </w:tcBorders>
          </w:tcPr>
          <w:p w14:paraId="5E86E377" w14:textId="361BC2DD" w:rsidR="00A97B69" w:rsidRDefault="00C9662F">
            <w:pPr>
              <w:ind w:left="6"/>
            </w:pPr>
            <w:r>
              <w:t>1</w:t>
            </w:r>
          </w:p>
        </w:tc>
        <w:tc>
          <w:tcPr>
            <w:tcW w:w="1702" w:type="dxa"/>
            <w:tcBorders>
              <w:top w:val="single" w:sz="4" w:space="0" w:color="000000"/>
              <w:left w:val="single" w:sz="4" w:space="0" w:color="000000"/>
              <w:bottom w:val="single" w:sz="4" w:space="0" w:color="000000"/>
              <w:right w:val="single" w:sz="4" w:space="0" w:color="000000"/>
            </w:tcBorders>
          </w:tcPr>
          <w:p w14:paraId="77D144C9" w14:textId="1739B7C6" w:rsidR="00A97B69" w:rsidRDefault="00C9662F">
            <w:pPr>
              <w:ind w:left="6"/>
            </w:pPr>
            <w:r>
              <w:t>3</w:t>
            </w:r>
          </w:p>
        </w:tc>
        <w:tc>
          <w:tcPr>
            <w:tcW w:w="4678" w:type="dxa"/>
            <w:tcBorders>
              <w:top w:val="single" w:sz="4" w:space="0" w:color="000000"/>
              <w:left w:val="single" w:sz="4" w:space="0" w:color="000000"/>
              <w:bottom w:val="single" w:sz="4" w:space="0" w:color="000000"/>
              <w:right w:val="single" w:sz="4" w:space="0" w:color="000000"/>
            </w:tcBorders>
          </w:tcPr>
          <w:p w14:paraId="305A522E" w14:textId="43085297" w:rsidR="00400806" w:rsidRPr="00400806" w:rsidRDefault="00B07CC6" w:rsidP="00400806">
            <w:pPr>
              <w:spacing w:after="93"/>
              <w:ind w:left="4"/>
            </w:pPr>
            <w:r>
              <w:rPr>
                <w:rFonts w:ascii="Book Antiqua" w:eastAsia="Book Antiqua" w:hAnsi="Book Antiqua" w:cs="Book Antiqua"/>
                <w:sz w:val="24"/>
              </w:rPr>
              <w:t>If placing on a table, ensure table is s</w:t>
            </w:r>
            <w:r w:rsidR="003C1300">
              <w:rPr>
                <w:rFonts w:ascii="Book Antiqua" w:eastAsia="Book Antiqua" w:hAnsi="Book Antiqua" w:cs="Book Antiqua"/>
                <w:sz w:val="24"/>
              </w:rPr>
              <w:t xml:space="preserve">trong enough to take the weight of the machine. Make sure the table to set up correctly and that the legs are secure. </w:t>
            </w:r>
            <w:r w:rsidR="007E7BF6">
              <w:rPr>
                <w:rFonts w:ascii="Book Antiqua" w:eastAsia="Book Antiqua" w:hAnsi="Book Antiqua" w:cs="Book Antiqua"/>
                <w:sz w:val="24"/>
              </w:rPr>
              <w:t>Place mac</w:t>
            </w:r>
            <w:r w:rsidR="00B569C4">
              <w:rPr>
                <w:rFonts w:ascii="Book Antiqua" w:eastAsia="Book Antiqua" w:hAnsi="Book Antiqua" w:cs="Book Antiqua"/>
                <w:sz w:val="24"/>
              </w:rPr>
              <w:t>hine away from the</w:t>
            </w:r>
            <w:r w:rsidR="007E7BF6">
              <w:rPr>
                <w:rFonts w:ascii="Book Antiqua" w:eastAsia="Book Antiqua" w:hAnsi="Book Antiqua" w:cs="Book Antiqua"/>
                <w:sz w:val="24"/>
              </w:rPr>
              <w:t xml:space="preserve"> edge</w:t>
            </w:r>
            <w:r w:rsidR="00B569C4">
              <w:rPr>
                <w:rFonts w:ascii="Book Antiqua" w:eastAsia="Book Antiqua" w:hAnsi="Book Antiqua" w:cs="Book Antiqua"/>
                <w:sz w:val="24"/>
              </w:rPr>
              <w:t xml:space="preserve"> of the table</w:t>
            </w:r>
            <w:r w:rsidR="007E7BF6">
              <w:rPr>
                <w:rFonts w:ascii="Book Antiqua" w:eastAsia="Book Antiqua" w:hAnsi="Book Antiqua" w:cs="Book Antiqua"/>
                <w:sz w:val="24"/>
              </w:rPr>
              <w:t xml:space="preserve">. </w:t>
            </w:r>
            <w:r w:rsidR="00610352">
              <w:rPr>
                <w:rFonts w:ascii="Book Antiqua" w:eastAsia="Book Antiqua" w:hAnsi="Book Antiqua" w:cs="Book Antiqua"/>
                <w:sz w:val="24"/>
              </w:rPr>
              <w:t>Be cautious of children running around too close to the machine.</w:t>
            </w:r>
          </w:p>
        </w:tc>
        <w:tc>
          <w:tcPr>
            <w:tcW w:w="2125" w:type="dxa"/>
            <w:tcBorders>
              <w:top w:val="single" w:sz="4" w:space="0" w:color="000000"/>
              <w:left w:val="single" w:sz="4" w:space="0" w:color="000000"/>
              <w:bottom w:val="single" w:sz="4" w:space="0" w:color="000000"/>
              <w:right w:val="single" w:sz="4" w:space="0" w:color="000000"/>
            </w:tcBorders>
          </w:tcPr>
          <w:p w14:paraId="140F7D17" w14:textId="043C6EEC" w:rsidR="00A97B69" w:rsidRDefault="00F566C5">
            <w:pPr>
              <w:ind w:left="6"/>
            </w:pPr>
            <w:r>
              <w:rPr>
                <w:rFonts w:ascii="Book Antiqua" w:eastAsia="Book Antiqua" w:hAnsi="Book Antiqua" w:cs="Book Antiqua"/>
                <w:sz w:val="24"/>
              </w:rPr>
              <w:t>Operato</w:t>
            </w:r>
            <w:r w:rsidR="00474C7B">
              <w:rPr>
                <w:rFonts w:ascii="Book Antiqua" w:eastAsia="Book Antiqua" w:hAnsi="Book Antiqua" w:cs="Book Antiqua"/>
                <w:sz w:val="24"/>
              </w:rPr>
              <w:t>r</w:t>
            </w:r>
          </w:p>
        </w:tc>
      </w:tr>
      <w:tr w:rsidR="00A97B69" w14:paraId="7B339673" w14:textId="77777777">
        <w:tblPrEx>
          <w:tblCellMar>
            <w:right w:w="36" w:type="dxa"/>
          </w:tblCellMar>
        </w:tblPrEx>
        <w:trPr>
          <w:trHeight w:val="2040"/>
        </w:trPr>
        <w:tc>
          <w:tcPr>
            <w:tcW w:w="2552" w:type="dxa"/>
            <w:tcBorders>
              <w:top w:val="single" w:sz="4" w:space="0" w:color="000000"/>
              <w:left w:val="single" w:sz="4" w:space="0" w:color="000000"/>
              <w:bottom w:val="single" w:sz="4" w:space="0" w:color="000000"/>
              <w:right w:val="single" w:sz="4" w:space="0" w:color="000000"/>
            </w:tcBorders>
          </w:tcPr>
          <w:p w14:paraId="02059C38" w14:textId="010B4F37" w:rsidR="00A97B69" w:rsidRDefault="00A97B69" w:rsidP="006005C0">
            <w:pPr>
              <w:jc w:val="both"/>
            </w:pPr>
          </w:p>
          <w:p w14:paraId="2C46C7DE" w14:textId="2AD3613F" w:rsidR="00A97B69" w:rsidRDefault="00EA324A">
            <w:r>
              <w:rPr>
                <w:rFonts w:ascii="Book Antiqua" w:eastAsia="Book Antiqua" w:hAnsi="Book Antiqua" w:cs="Book Antiqua"/>
                <w:sz w:val="24"/>
              </w:rPr>
              <w:t xml:space="preserve">Pulling bowl off machine and it </w:t>
            </w:r>
            <w:r w:rsidR="000D4F37">
              <w:rPr>
                <w:rFonts w:ascii="Book Antiqua" w:eastAsia="Book Antiqua" w:hAnsi="Book Antiqua" w:cs="Book Antiqua"/>
                <w:sz w:val="24"/>
              </w:rPr>
              <w:t>becomes</w:t>
            </w:r>
            <w:r>
              <w:rPr>
                <w:rFonts w:ascii="Book Antiqua" w:eastAsia="Book Antiqua" w:hAnsi="Book Antiqua" w:cs="Book Antiqua"/>
                <w:sz w:val="24"/>
              </w:rPr>
              <w:t xml:space="preserve"> suddenly unstuck. </w:t>
            </w:r>
          </w:p>
        </w:tc>
        <w:tc>
          <w:tcPr>
            <w:tcW w:w="3115" w:type="dxa"/>
            <w:tcBorders>
              <w:top w:val="single" w:sz="4" w:space="0" w:color="000000"/>
              <w:left w:val="single" w:sz="4" w:space="0" w:color="000000"/>
              <w:bottom w:val="single" w:sz="4" w:space="0" w:color="000000"/>
              <w:right w:val="single" w:sz="4" w:space="0" w:color="000000"/>
            </w:tcBorders>
          </w:tcPr>
          <w:p w14:paraId="326E59FB" w14:textId="77777777" w:rsidR="00A97B69" w:rsidRDefault="00EA324A">
            <w:r>
              <w:rPr>
                <w:rFonts w:ascii="Book Antiqua" w:eastAsia="Book Antiqua" w:hAnsi="Book Antiqua" w:cs="Book Antiqua"/>
                <w:sz w:val="24"/>
              </w:rPr>
              <w:t xml:space="preserve">The person pulling the bowl off could hit themselves in the face with the bowl if they are pulling it off and it becomes suddenly unstuck. </w:t>
            </w:r>
          </w:p>
        </w:tc>
        <w:tc>
          <w:tcPr>
            <w:tcW w:w="1277" w:type="dxa"/>
            <w:tcBorders>
              <w:top w:val="single" w:sz="4" w:space="0" w:color="000000"/>
              <w:left w:val="single" w:sz="4" w:space="0" w:color="000000"/>
              <w:bottom w:val="single" w:sz="4" w:space="0" w:color="000000"/>
              <w:right w:val="single" w:sz="4" w:space="0" w:color="000000"/>
            </w:tcBorders>
          </w:tcPr>
          <w:p w14:paraId="4E7EC3DB" w14:textId="77777777" w:rsidR="00A97B69" w:rsidRDefault="00EA324A">
            <w:pPr>
              <w:ind w:left="5"/>
            </w:pPr>
            <w:r>
              <w:rPr>
                <w:rFonts w:ascii="Book Antiqua" w:eastAsia="Book Antiqua" w:hAnsi="Book Antiqua" w:cs="Book Antiqua"/>
                <w:sz w:val="24"/>
              </w:rPr>
              <w:t xml:space="preserve">2 </w:t>
            </w:r>
          </w:p>
        </w:tc>
        <w:tc>
          <w:tcPr>
            <w:tcW w:w="1702" w:type="dxa"/>
            <w:tcBorders>
              <w:top w:val="single" w:sz="4" w:space="0" w:color="000000"/>
              <w:left w:val="single" w:sz="4" w:space="0" w:color="000000"/>
              <w:bottom w:val="single" w:sz="4" w:space="0" w:color="000000"/>
              <w:right w:val="single" w:sz="4" w:space="0" w:color="000000"/>
            </w:tcBorders>
          </w:tcPr>
          <w:p w14:paraId="702C81F2" w14:textId="77777777" w:rsidR="00A97B69" w:rsidRDefault="00EA324A">
            <w:pPr>
              <w:ind w:left="5"/>
            </w:pPr>
            <w:r>
              <w:rPr>
                <w:rFonts w:ascii="Book Antiqua" w:eastAsia="Book Antiqua" w:hAnsi="Book Antiqua" w:cs="Book Antiqua"/>
                <w:sz w:val="24"/>
              </w:rPr>
              <w:t xml:space="preserve">1 </w:t>
            </w:r>
          </w:p>
        </w:tc>
        <w:tc>
          <w:tcPr>
            <w:tcW w:w="4678" w:type="dxa"/>
            <w:tcBorders>
              <w:top w:val="single" w:sz="4" w:space="0" w:color="000000"/>
              <w:left w:val="single" w:sz="4" w:space="0" w:color="000000"/>
              <w:bottom w:val="single" w:sz="4" w:space="0" w:color="000000"/>
              <w:right w:val="single" w:sz="4" w:space="0" w:color="000000"/>
            </w:tcBorders>
          </w:tcPr>
          <w:p w14:paraId="76821580" w14:textId="77777777" w:rsidR="00A97B69" w:rsidRDefault="00EA324A">
            <w:pPr>
              <w:ind w:left="5"/>
            </w:pPr>
            <w:r>
              <w:rPr>
                <w:rFonts w:ascii="Book Antiqua" w:eastAsia="Book Antiqua" w:hAnsi="Book Antiqua" w:cs="Book Antiqua"/>
                <w:sz w:val="24"/>
              </w:rPr>
              <w:t xml:space="preserve">Do not pull the bowl off the machine without first ensuring that all the suckers are no longer gripping the bowl. </w:t>
            </w:r>
          </w:p>
        </w:tc>
        <w:tc>
          <w:tcPr>
            <w:tcW w:w="2125" w:type="dxa"/>
            <w:tcBorders>
              <w:top w:val="single" w:sz="4" w:space="0" w:color="000000"/>
              <w:left w:val="single" w:sz="4" w:space="0" w:color="000000"/>
              <w:bottom w:val="single" w:sz="4" w:space="0" w:color="000000"/>
              <w:right w:val="single" w:sz="4" w:space="0" w:color="000000"/>
            </w:tcBorders>
          </w:tcPr>
          <w:p w14:paraId="777FC19D" w14:textId="77777777" w:rsidR="00A97B69" w:rsidRDefault="00EA324A">
            <w:pPr>
              <w:ind w:left="5"/>
            </w:pPr>
            <w:r>
              <w:rPr>
                <w:rFonts w:ascii="Book Antiqua" w:eastAsia="Book Antiqua" w:hAnsi="Book Antiqua" w:cs="Book Antiqua"/>
                <w:sz w:val="24"/>
              </w:rPr>
              <w:t xml:space="preserve"> </w:t>
            </w:r>
          </w:p>
        </w:tc>
      </w:tr>
    </w:tbl>
    <w:p w14:paraId="2120A821" w14:textId="77777777" w:rsidR="00A97B69" w:rsidRDefault="00EA324A">
      <w:pPr>
        <w:spacing w:after="0"/>
        <w:jc w:val="both"/>
      </w:pPr>
      <w:r>
        <w:rPr>
          <w:rFonts w:ascii="Book Antiqua" w:eastAsia="Book Antiqua" w:hAnsi="Book Antiqua" w:cs="Book Antiqua"/>
          <w:sz w:val="24"/>
        </w:rPr>
        <w:t xml:space="preserve"> </w:t>
      </w:r>
    </w:p>
    <w:sectPr w:rsidR="00A97B69">
      <w:footerReference w:type="even" r:id="rId10"/>
      <w:footerReference w:type="default" r:id="rId11"/>
      <w:footerReference w:type="first" r:id="rId12"/>
      <w:pgSz w:w="16840" w:h="11900" w:orient="landscape"/>
      <w:pgMar w:top="449" w:right="669" w:bottom="1138" w:left="720" w:header="720" w:footer="6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21183" w14:textId="77777777" w:rsidR="00C65284" w:rsidRDefault="00C65284">
      <w:pPr>
        <w:spacing w:after="0" w:line="240" w:lineRule="auto"/>
      </w:pPr>
      <w:r>
        <w:separator/>
      </w:r>
    </w:p>
  </w:endnote>
  <w:endnote w:type="continuationSeparator" w:id="0">
    <w:p w14:paraId="7ADDC481" w14:textId="77777777" w:rsidR="00C65284" w:rsidRDefault="00C652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B32C0" w14:textId="77777777" w:rsidR="00A97B69" w:rsidRDefault="00EA324A">
    <w:pPr>
      <w:tabs>
        <w:tab w:val="center" w:pos="7823"/>
      </w:tabs>
      <w:spacing w:after="0"/>
    </w:pPr>
    <w:r>
      <w:rPr>
        <w:rFonts w:ascii="Book Antiqua" w:eastAsia="Book Antiqua" w:hAnsi="Book Antiqua" w:cs="Book Antiqua"/>
        <w:sz w:val="24"/>
      </w:rPr>
      <w:t xml:space="preserve">Page </w:t>
    </w:r>
    <w:r>
      <w:fldChar w:fldCharType="begin"/>
    </w:r>
    <w:r>
      <w:instrText xml:space="preserve"> PAGE   \* MERGEFORMAT </w:instrText>
    </w:r>
    <w:r>
      <w:fldChar w:fldCharType="separate"/>
    </w:r>
    <w:r>
      <w:rPr>
        <w:rFonts w:ascii="Book Antiqua" w:eastAsia="Book Antiqua" w:hAnsi="Book Antiqua" w:cs="Book Antiqua"/>
        <w:sz w:val="24"/>
      </w:rPr>
      <w:t>1</w:t>
    </w:r>
    <w:r>
      <w:rPr>
        <w:rFonts w:ascii="Book Antiqua" w:eastAsia="Book Antiqua" w:hAnsi="Book Antiqua" w:cs="Book Antiqua"/>
        <w:sz w:val="24"/>
      </w:rPr>
      <w:fldChar w:fldCharType="end"/>
    </w:r>
    <w:r>
      <w:rPr>
        <w:rFonts w:ascii="Book Antiqua" w:eastAsia="Book Antiqua" w:hAnsi="Book Antiqua" w:cs="Book Antiqua"/>
        <w:sz w:val="24"/>
      </w:rPr>
      <w:t xml:space="preserve"> of 5 </w:t>
    </w:r>
    <w:r>
      <w:rPr>
        <w:rFonts w:ascii="Book Antiqua" w:eastAsia="Book Antiqua" w:hAnsi="Book Antiqua" w:cs="Book Antiqua"/>
        <w:sz w:val="24"/>
      </w:rPr>
      <w:tab/>
    </w:r>
    <w:r>
      <w:rPr>
        <w:rFonts w:ascii="Book Antiqua" w:eastAsia="Book Antiqua" w:hAnsi="Book Antiqua" w:cs="Book Antiqua"/>
        <w:i/>
        <w:sz w:val="24"/>
      </w:rPr>
      <w:t xml:space="preserve">Resource </w:t>
    </w:r>
    <w:proofErr w:type="gramStart"/>
    <w:r>
      <w:rPr>
        <w:rFonts w:ascii="Book Antiqua" w:eastAsia="Book Antiqua" w:hAnsi="Book Antiqua" w:cs="Book Antiqua"/>
        <w:i/>
        <w:sz w:val="24"/>
      </w:rPr>
      <w:t>Centre</w:t>
    </w:r>
    <w:r>
      <w:rPr>
        <w:rFonts w:ascii="Book Antiqua" w:eastAsia="Book Antiqua" w:hAnsi="Book Antiqua" w:cs="Book Antiqua"/>
        <w:sz w:val="24"/>
      </w:rPr>
      <w:t xml:space="preserve">  Sample</w:t>
    </w:r>
    <w:proofErr w:type="gramEnd"/>
    <w:r>
      <w:rPr>
        <w:rFonts w:ascii="Book Antiqua" w:eastAsia="Book Antiqua" w:hAnsi="Book Antiqua" w:cs="Book Antiqua"/>
        <w:sz w:val="24"/>
      </w:rPr>
      <w:t xml:space="preserve"> risk assessment for candy floss machine.docx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A82DA" w14:textId="2350CB35" w:rsidR="00BF1C6F" w:rsidRPr="00BF1C6F" w:rsidRDefault="00EA324A">
    <w:pPr>
      <w:tabs>
        <w:tab w:val="center" w:pos="7823"/>
      </w:tabs>
      <w:spacing w:after="0"/>
      <w:rPr>
        <w:rFonts w:ascii="Book Antiqua" w:eastAsia="Book Antiqua" w:hAnsi="Book Antiqua" w:cs="Book Antiqua"/>
        <w:i/>
        <w:sz w:val="24"/>
      </w:rPr>
    </w:pPr>
    <w:r>
      <w:rPr>
        <w:rFonts w:ascii="Book Antiqua" w:eastAsia="Book Antiqua" w:hAnsi="Book Antiqua" w:cs="Book Antiqua"/>
        <w:sz w:val="24"/>
      </w:rPr>
      <w:t xml:space="preserve">Page </w:t>
    </w:r>
    <w:r>
      <w:fldChar w:fldCharType="begin"/>
    </w:r>
    <w:r>
      <w:instrText xml:space="preserve"> PAGE   \* MERGEFORMAT </w:instrText>
    </w:r>
    <w:r>
      <w:fldChar w:fldCharType="separate"/>
    </w:r>
    <w:r>
      <w:rPr>
        <w:rFonts w:ascii="Book Antiqua" w:eastAsia="Book Antiqua" w:hAnsi="Book Antiqua" w:cs="Book Antiqua"/>
        <w:sz w:val="24"/>
      </w:rPr>
      <w:t>1</w:t>
    </w:r>
    <w:r>
      <w:rPr>
        <w:rFonts w:ascii="Book Antiqua" w:eastAsia="Book Antiqua" w:hAnsi="Book Antiqua" w:cs="Book Antiqua"/>
        <w:sz w:val="24"/>
      </w:rPr>
      <w:fldChar w:fldCharType="end"/>
    </w:r>
    <w:r>
      <w:rPr>
        <w:rFonts w:ascii="Book Antiqua" w:eastAsia="Book Antiqua" w:hAnsi="Book Antiqua" w:cs="Book Antiqua"/>
        <w:sz w:val="24"/>
      </w:rPr>
      <w:t xml:space="preserve"> of </w:t>
    </w:r>
    <w:r w:rsidR="0070402C">
      <w:rPr>
        <w:rFonts w:ascii="Book Antiqua" w:eastAsia="Book Antiqua" w:hAnsi="Book Antiqua" w:cs="Book Antiqua"/>
        <w:sz w:val="24"/>
      </w:rPr>
      <w:t>3</w:t>
    </w:r>
    <w:r>
      <w:rPr>
        <w:rFonts w:ascii="Book Antiqua" w:eastAsia="Book Antiqua" w:hAnsi="Book Antiqua" w:cs="Book Antiqua"/>
        <w:sz w:val="24"/>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178C2" w14:textId="77777777" w:rsidR="00A97B69" w:rsidRDefault="00EA324A">
    <w:pPr>
      <w:tabs>
        <w:tab w:val="center" w:pos="7823"/>
      </w:tabs>
      <w:spacing w:after="0"/>
    </w:pPr>
    <w:r>
      <w:rPr>
        <w:rFonts w:ascii="Book Antiqua" w:eastAsia="Book Antiqua" w:hAnsi="Book Antiqua" w:cs="Book Antiqua"/>
        <w:sz w:val="24"/>
      </w:rPr>
      <w:t xml:space="preserve">Page </w:t>
    </w:r>
    <w:r>
      <w:fldChar w:fldCharType="begin"/>
    </w:r>
    <w:r>
      <w:instrText xml:space="preserve"> PAGE   \* MERGEFORMAT </w:instrText>
    </w:r>
    <w:r>
      <w:fldChar w:fldCharType="separate"/>
    </w:r>
    <w:r>
      <w:rPr>
        <w:rFonts w:ascii="Book Antiqua" w:eastAsia="Book Antiqua" w:hAnsi="Book Antiqua" w:cs="Book Antiqua"/>
        <w:sz w:val="24"/>
      </w:rPr>
      <w:t>1</w:t>
    </w:r>
    <w:r>
      <w:rPr>
        <w:rFonts w:ascii="Book Antiqua" w:eastAsia="Book Antiqua" w:hAnsi="Book Antiqua" w:cs="Book Antiqua"/>
        <w:sz w:val="24"/>
      </w:rPr>
      <w:fldChar w:fldCharType="end"/>
    </w:r>
    <w:r>
      <w:rPr>
        <w:rFonts w:ascii="Book Antiqua" w:eastAsia="Book Antiqua" w:hAnsi="Book Antiqua" w:cs="Book Antiqua"/>
        <w:sz w:val="24"/>
      </w:rPr>
      <w:t xml:space="preserve"> of 5 </w:t>
    </w:r>
    <w:r>
      <w:rPr>
        <w:rFonts w:ascii="Book Antiqua" w:eastAsia="Book Antiqua" w:hAnsi="Book Antiqua" w:cs="Book Antiqua"/>
        <w:sz w:val="24"/>
      </w:rPr>
      <w:tab/>
    </w:r>
    <w:r>
      <w:rPr>
        <w:rFonts w:ascii="Book Antiqua" w:eastAsia="Book Antiqua" w:hAnsi="Book Antiqua" w:cs="Book Antiqua"/>
        <w:i/>
        <w:sz w:val="24"/>
      </w:rPr>
      <w:t xml:space="preserve">Resource </w:t>
    </w:r>
    <w:proofErr w:type="gramStart"/>
    <w:r>
      <w:rPr>
        <w:rFonts w:ascii="Book Antiqua" w:eastAsia="Book Antiqua" w:hAnsi="Book Antiqua" w:cs="Book Antiqua"/>
        <w:i/>
        <w:sz w:val="24"/>
      </w:rPr>
      <w:t>Centre</w:t>
    </w:r>
    <w:r>
      <w:rPr>
        <w:rFonts w:ascii="Book Antiqua" w:eastAsia="Book Antiqua" w:hAnsi="Book Antiqua" w:cs="Book Antiqua"/>
        <w:sz w:val="24"/>
      </w:rPr>
      <w:t xml:space="preserve">  Sample</w:t>
    </w:r>
    <w:proofErr w:type="gramEnd"/>
    <w:r>
      <w:rPr>
        <w:rFonts w:ascii="Book Antiqua" w:eastAsia="Book Antiqua" w:hAnsi="Book Antiqua" w:cs="Book Antiqua"/>
        <w:sz w:val="24"/>
      </w:rPr>
      <w:t xml:space="preserve"> risk assessment for candy floss machine.docx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C98DE9" w14:textId="77777777" w:rsidR="00C65284" w:rsidRDefault="00C65284">
      <w:pPr>
        <w:spacing w:after="0" w:line="240" w:lineRule="auto"/>
      </w:pPr>
      <w:r>
        <w:separator/>
      </w:r>
    </w:p>
  </w:footnote>
  <w:footnote w:type="continuationSeparator" w:id="0">
    <w:p w14:paraId="16B60F85" w14:textId="77777777" w:rsidR="00C65284" w:rsidRDefault="00C652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D566F"/>
    <w:multiLevelType w:val="hybridMultilevel"/>
    <w:tmpl w:val="FFFFFFFF"/>
    <w:lvl w:ilvl="0" w:tplc="6AFCACAE">
      <w:start w:val="1"/>
      <w:numFmt w:val="decimal"/>
      <w:lvlText w:val="%1"/>
      <w:lvlJc w:val="left"/>
      <w:pPr>
        <w:ind w:left="126"/>
      </w:pPr>
      <w:rPr>
        <w:rFonts w:ascii="Book Antiqua" w:eastAsia="Book Antiqua" w:hAnsi="Book Antiqua" w:cs="Book Antiqua"/>
        <w:b w:val="0"/>
        <w:i w:val="0"/>
        <w:strike w:val="0"/>
        <w:dstrike w:val="0"/>
        <w:color w:val="000000"/>
        <w:sz w:val="16"/>
        <w:szCs w:val="16"/>
        <w:u w:val="none" w:color="000000"/>
        <w:bdr w:val="none" w:sz="0" w:space="0" w:color="auto"/>
        <w:shd w:val="clear" w:color="auto" w:fill="auto"/>
        <w:vertAlign w:val="baseline"/>
      </w:rPr>
    </w:lvl>
    <w:lvl w:ilvl="1" w:tplc="1AF482BE">
      <w:start w:val="1"/>
      <w:numFmt w:val="lowerLetter"/>
      <w:lvlText w:val="%2"/>
      <w:lvlJc w:val="left"/>
      <w:pPr>
        <w:ind w:left="1190"/>
      </w:pPr>
      <w:rPr>
        <w:rFonts w:ascii="Book Antiqua" w:eastAsia="Book Antiqua" w:hAnsi="Book Antiqua" w:cs="Book Antiqua"/>
        <w:b w:val="0"/>
        <w:i w:val="0"/>
        <w:strike w:val="0"/>
        <w:dstrike w:val="0"/>
        <w:color w:val="000000"/>
        <w:sz w:val="16"/>
        <w:szCs w:val="16"/>
        <w:u w:val="none" w:color="000000"/>
        <w:bdr w:val="none" w:sz="0" w:space="0" w:color="auto"/>
        <w:shd w:val="clear" w:color="auto" w:fill="auto"/>
        <w:vertAlign w:val="baseline"/>
      </w:rPr>
    </w:lvl>
    <w:lvl w:ilvl="2" w:tplc="4FBA1962">
      <w:start w:val="1"/>
      <w:numFmt w:val="lowerRoman"/>
      <w:lvlText w:val="%3"/>
      <w:lvlJc w:val="left"/>
      <w:pPr>
        <w:ind w:left="1910"/>
      </w:pPr>
      <w:rPr>
        <w:rFonts w:ascii="Book Antiqua" w:eastAsia="Book Antiqua" w:hAnsi="Book Antiqua" w:cs="Book Antiqua"/>
        <w:b w:val="0"/>
        <w:i w:val="0"/>
        <w:strike w:val="0"/>
        <w:dstrike w:val="0"/>
        <w:color w:val="000000"/>
        <w:sz w:val="16"/>
        <w:szCs w:val="16"/>
        <w:u w:val="none" w:color="000000"/>
        <w:bdr w:val="none" w:sz="0" w:space="0" w:color="auto"/>
        <w:shd w:val="clear" w:color="auto" w:fill="auto"/>
        <w:vertAlign w:val="baseline"/>
      </w:rPr>
    </w:lvl>
    <w:lvl w:ilvl="3" w:tplc="3820ADFE">
      <w:start w:val="1"/>
      <w:numFmt w:val="decimal"/>
      <w:lvlText w:val="%4"/>
      <w:lvlJc w:val="left"/>
      <w:pPr>
        <w:ind w:left="2630"/>
      </w:pPr>
      <w:rPr>
        <w:rFonts w:ascii="Book Antiqua" w:eastAsia="Book Antiqua" w:hAnsi="Book Antiqua" w:cs="Book Antiqua"/>
        <w:b w:val="0"/>
        <w:i w:val="0"/>
        <w:strike w:val="0"/>
        <w:dstrike w:val="0"/>
        <w:color w:val="000000"/>
        <w:sz w:val="16"/>
        <w:szCs w:val="16"/>
        <w:u w:val="none" w:color="000000"/>
        <w:bdr w:val="none" w:sz="0" w:space="0" w:color="auto"/>
        <w:shd w:val="clear" w:color="auto" w:fill="auto"/>
        <w:vertAlign w:val="baseline"/>
      </w:rPr>
    </w:lvl>
    <w:lvl w:ilvl="4" w:tplc="7AD2413C">
      <w:start w:val="1"/>
      <w:numFmt w:val="lowerLetter"/>
      <w:lvlText w:val="%5"/>
      <w:lvlJc w:val="left"/>
      <w:pPr>
        <w:ind w:left="3350"/>
      </w:pPr>
      <w:rPr>
        <w:rFonts w:ascii="Book Antiqua" w:eastAsia="Book Antiqua" w:hAnsi="Book Antiqua" w:cs="Book Antiqua"/>
        <w:b w:val="0"/>
        <w:i w:val="0"/>
        <w:strike w:val="0"/>
        <w:dstrike w:val="0"/>
        <w:color w:val="000000"/>
        <w:sz w:val="16"/>
        <w:szCs w:val="16"/>
        <w:u w:val="none" w:color="000000"/>
        <w:bdr w:val="none" w:sz="0" w:space="0" w:color="auto"/>
        <w:shd w:val="clear" w:color="auto" w:fill="auto"/>
        <w:vertAlign w:val="baseline"/>
      </w:rPr>
    </w:lvl>
    <w:lvl w:ilvl="5" w:tplc="EDF6B84E">
      <w:start w:val="1"/>
      <w:numFmt w:val="lowerRoman"/>
      <w:lvlText w:val="%6"/>
      <w:lvlJc w:val="left"/>
      <w:pPr>
        <w:ind w:left="4070"/>
      </w:pPr>
      <w:rPr>
        <w:rFonts w:ascii="Book Antiqua" w:eastAsia="Book Antiqua" w:hAnsi="Book Antiqua" w:cs="Book Antiqua"/>
        <w:b w:val="0"/>
        <w:i w:val="0"/>
        <w:strike w:val="0"/>
        <w:dstrike w:val="0"/>
        <w:color w:val="000000"/>
        <w:sz w:val="16"/>
        <w:szCs w:val="16"/>
        <w:u w:val="none" w:color="000000"/>
        <w:bdr w:val="none" w:sz="0" w:space="0" w:color="auto"/>
        <w:shd w:val="clear" w:color="auto" w:fill="auto"/>
        <w:vertAlign w:val="baseline"/>
      </w:rPr>
    </w:lvl>
    <w:lvl w:ilvl="6" w:tplc="32A0965E">
      <w:start w:val="1"/>
      <w:numFmt w:val="decimal"/>
      <w:lvlText w:val="%7"/>
      <w:lvlJc w:val="left"/>
      <w:pPr>
        <w:ind w:left="4790"/>
      </w:pPr>
      <w:rPr>
        <w:rFonts w:ascii="Book Antiqua" w:eastAsia="Book Antiqua" w:hAnsi="Book Antiqua" w:cs="Book Antiqua"/>
        <w:b w:val="0"/>
        <w:i w:val="0"/>
        <w:strike w:val="0"/>
        <w:dstrike w:val="0"/>
        <w:color w:val="000000"/>
        <w:sz w:val="16"/>
        <w:szCs w:val="16"/>
        <w:u w:val="none" w:color="000000"/>
        <w:bdr w:val="none" w:sz="0" w:space="0" w:color="auto"/>
        <w:shd w:val="clear" w:color="auto" w:fill="auto"/>
        <w:vertAlign w:val="baseline"/>
      </w:rPr>
    </w:lvl>
    <w:lvl w:ilvl="7" w:tplc="045EF75C">
      <w:start w:val="1"/>
      <w:numFmt w:val="lowerLetter"/>
      <w:lvlText w:val="%8"/>
      <w:lvlJc w:val="left"/>
      <w:pPr>
        <w:ind w:left="5510"/>
      </w:pPr>
      <w:rPr>
        <w:rFonts w:ascii="Book Antiqua" w:eastAsia="Book Antiqua" w:hAnsi="Book Antiqua" w:cs="Book Antiqua"/>
        <w:b w:val="0"/>
        <w:i w:val="0"/>
        <w:strike w:val="0"/>
        <w:dstrike w:val="0"/>
        <w:color w:val="000000"/>
        <w:sz w:val="16"/>
        <w:szCs w:val="16"/>
        <w:u w:val="none" w:color="000000"/>
        <w:bdr w:val="none" w:sz="0" w:space="0" w:color="auto"/>
        <w:shd w:val="clear" w:color="auto" w:fill="auto"/>
        <w:vertAlign w:val="baseline"/>
      </w:rPr>
    </w:lvl>
    <w:lvl w:ilvl="8" w:tplc="4FA6133A">
      <w:start w:val="1"/>
      <w:numFmt w:val="lowerRoman"/>
      <w:lvlText w:val="%9"/>
      <w:lvlJc w:val="left"/>
      <w:pPr>
        <w:ind w:left="6230"/>
      </w:pPr>
      <w:rPr>
        <w:rFonts w:ascii="Book Antiqua" w:eastAsia="Book Antiqua" w:hAnsi="Book Antiqua" w:cs="Book Antiqua"/>
        <w:b w:val="0"/>
        <w:i w:val="0"/>
        <w:strike w:val="0"/>
        <w:dstrike w:val="0"/>
        <w:color w:val="000000"/>
        <w:sz w:val="16"/>
        <w:szCs w:val="16"/>
        <w:u w:val="none" w:color="000000"/>
        <w:bdr w:val="none" w:sz="0" w:space="0" w:color="auto"/>
        <w:shd w:val="clear" w:color="auto" w:fill="auto"/>
        <w:vertAlign w:val="baseline"/>
      </w:rPr>
    </w:lvl>
  </w:abstractNum>
  <w:abstractNum w:abstractNumId="1" w15:restartNumberingAfterBreak="0">
    <w:nsid w:val="32FF23BA"/>
    <w:multiLevelType w:val="hybridMultilevel"/>
    <w:tmpl w:val="FFFFFFFF"/>
    <w:lvl w:ilvl="0" w:tplc="B2D2CB20">
      <w:start w:val="1"/>
      <w:numFmt w:val="decimal"/>
      <w:lvlText w:val="%1"/>
      <w:lvlJc w:val="left"/>
      <w:pPr>
        <w:ind w:left="125"/>
      </w:pPr>
      <w:rPr>
        <w:rFonts w:ascii="Book Antiqua" w:eastAsia="Book Antiqua" w:hAnsi="Book Antiqua" w:cs="Book Antiqua"/>
        <w:b w:val="0"/>
        <w:i w:val="0"/>
        <w:strike w:val="0"/>
        <w:dstrike w:val="0"/>
        <w:color w:val="000000"/>
        <w:sz w:val="16"/>
        <w:szCs w:val="16"/>
        <w:u w:val="none" w:color="000000"/>
        <w:bdr w:val="none" w:sz="0" w:space="0" w:color="auto"/>
        <w:shd w:val="clear" w:color="auto" w:fill="auto"/>
        <w:vertAlign w:val="baseline"/>
      </w:rPr>
    </w:lvl>
    <w:lvl w:ilvl="1" w:tplc="23F6E094">
      <w:start w:val="1"/>
      <w:numFmt w:val="lowerLetter"/>
      <w:lvlText w:val="%2"/>
      <w:lvlJc w:val="left"/>
      <w:pPr>
        <w:ind w:left="1190"/>
      </w:pPr>
      <w:rPr>
        <w:rFonts w:ascii="Book Antiqua" w:eastAsia="Book Antiqua" w:hAnsi="Book Antiqua" w:cs="Book Antiqua"/>
        <w:b w:val="0"/>
        <w:i w:val="0"/>
        <w:strike w:val="0"/>
        <w:dstrike w:val="0"/>
        <w:color w:val="000000"/>
        <w:sz w:val="16"/>
        <w:szCs w:val="16"/>
        <w:u w:val="none" w:color="000000"/>
        <w:bdr w:val="none" w:sz="0" w:space="0" w:color="auto"/>
        <w:shd w:val="clear" w:color="auto" w:fill="auto"/>
        <w:vertAlign w:val="baseline"/>
      </w:rPr>
    </w:lvl>
    <w:lvl w:ilvl="2" w:tplc="38B28AC6">
      <w:start w:val="1"/>
      <w:numFmt w:val="lowerRoman"/>
      <w:lvlText w:val="%3"/>
      <w:lvlJc w:val="left"/>
      <w:pPr>
        <w:ind w:left="1910"/>
      </w:pPr>
      <w:rPr>
        <w:rFonts w:ascii="Book Antiqua" w:eastAsia="Book Antiqua" w:hAnsi="Book Antiqua" w:cs="Book Antiqua"/>
        <w:b w:val="0"/>
        <w:i w:val="0"/>
        <w:strike w:val="0"/>
        <w:dstrike w:val="0"/>
        <w:color w:val="000000"/>
        <w:sz w:val="16"/>
        <w:szCs w:val="16"/>
        <w:u w:val="none" w:color="000000"/>
        <w:bdr w:val="none" w:sz="0" w:space="0" w:color="auto"/>
        <w:shd w:val="clear" w:color="auto" w:fill="auto"/>
        <w:vertAlign w:val="baseline"/>
      </w:rPr>
    </w:lvl>
    <w:lvl w:ilvl="3" w:tplc="52FE6A04">
      <w:start w:val="1"/>
      <w:numFmt w:val="decimal"/>
      <w:lvlText w:val="%4"/>
      <w:lvlJc w:val="left"/>
      <w:pPr>
        <w:ind w:left="2630"/>
      </w:pPr>
      <w:rPr>
        <w:rFonts w:ascii="Book Antiqua" w:eastAsia="Book Antiqua" w:hAnsi="Book Antiqua" w:cs="Book Antiqua"/>
        <w:b w:val="0"/>
        <w:i w:val="0"/>
        <w:strike w:val="0"/>
        <w:dstrike w:val="0"/>
        <w:color w:val="000000"/>
        <w:sz w:val="16"/>
        <w:szCs w:val="16"/>
        <w:u w:val="none" w:color="000000"/>
        <w:bdr w:val="none" w:sz="0" w:space="0" w:color="auto"/>
        <w:shd w:val="clear" w:color="auto" w:fill="auto"/>
        <w:vertAlign w:val="baseline"/>
      </w:rPr>
    </w:lvl>
    <w:lvl w:ilvl="4" w:tplc="91BC63B0">
      <w:start w:val="1"/>
      <w:numFmt w:val="lowerLetter"/>
      <w:lvlText w:val="%5"/>
      <w:lvlJc w:val="left"/>
      <w:pPr>
        <w:ind w:left="3350"/>
      </w:pPr>
      <w:rPr>
        <w:rFonts w:ascii="Book Antiqua" w:eastAsia="Book Antiqua" w:hAnsi="Book Antiqua" w:cs="Book Antiqua"/>
        <w:b w:val="0"/>
        <w:i w:val="0"/>
        <w:strike w:val="0"/>
        <w:dstrike w:val="0"/>
        <w:color w:val="000000"/>
        <w:sz w:val="16"/>
        <w:szCs w:val="16"/>
        <w:u w:val="none" w:color="000000"/>
        <w:bdr w:val="none" w:sz="0" w:space="0" w:color="auto"/>
        <w:shd w:val="clear" w:color="auto" w:fill="auto"/>
        <w:vertAlign w:val="baseline"/>
      </w:rPr>
    </w:lvl>
    <w:lvl w:ilvl="5" w:tplc="F0021C28">
      <w:start w:val="1"/>
      <w:numFmt w:val="lowerRoman"/>
      <w:lvlText w:val="%6"/>
      <w:lvlJc w:val="left"/>
      <w:pPr>
        <w:ind w:left="4070"/>
      </w:pPr>
      <w:rPr>
        <w:rFonts w:ascii="Book Antiqua" w:eastAsia="Book Antiqua" w:hAnsi="Book Antiqua" w:cs="Book Antiqua"/>
        <w:b w:val="0"/>
        <w:i w:val="0"/>
        <w:strike w:val="0"/>
        <w:dstrike w:val="0"/>
        <w:color w:val="000000"/>
        <w:sz w:val="16"/>
        <w:szCs w:val="16"/>
        <w:u w:val="none" w:color="000000"/>
        <w:bdr w:val="none" w:sz="0" w:space="0" w:color="auto"/>
        <w:shd w:val="clear" w:color="auto" w:fill="auto"/>
        <w:vertAlign w:val="baseline"/>
      </w:rPr>
    </w:lvl>
    <w:lvl w:ilvl="6" w:tplc="97145E94">
      <w:start w:val="1"/>
      <w:numFmt w:val="decimal"/>
      <w:lvlText w:val="%7"/>
      <w:lvlJc w:val="left"/>
      <w:pPr>
        <w:ind w:left="4790"/>
      </w:pPr>
      <w:rPr>
        <w:rFonts w:ascii="Book Antiqua" w:eastAsia="Book Antiqua" w:hAnsi="Book Antiqua" w:cs="Book Antiqua"/>
        <w:b w:val="0"/>
        <w:i w:val="0"/>
        <w:strike w:val="0"/>
        <w:dstrike w:val="0"/>
        <w:color w:val="000000"/>
        <w:sz w:val="16"/>
        <w:szCs w:val="16"/>
        <w:u w:val="none" w:color="000000"/>
        <w:bdr w:val="none" w:sz="0" w:space="0" w:color="auto"/>
        <w:shd w:val="clear" w:color="auto" w:fill="auto"/>
        <w:vertAlign w:val="baseline"/>
      </w:rPr>
    </w:lvl>
    <w:lvl w:ilvl="7" w:tplc="A7F054BC">
      <w:start w:val="1"/>
      <w:numFmt w:val="lowerLetter"/>
      <w:lvlText w:val="%8"/>
      <w:lvlJc w:val="left"/>
      <w:pPr>
        <w:ind w:left="5510"/>
      </w:pPr>
      <w:rPr>
        <w:rFonts w:ascii="Book Antiqua" w:eastAsia="Book Antiqua" w:hAnsi="Book Antiqua" w:cs="Book Antiqua"/>
        <w:b w:val="0"/>
        <w:i w:val="0"/>
        <w:strike w:val="0"/>
        <w:dstrike w:val="0"/>
        <w:color w:val="000000"/>
        <w:sz w:val="16"/>
        <w:szCs w:val="16"/>
        <w:u w:val="none" w:color="000000"/>
        <w:bdr w:val="none" w:sz="0" w:space="0" w:color="auto"/>
        <w:shd w:val="clear" w:color="auto" w:fill="auto"/>
        <w:vertAlign w:val="baseline"/>
      </w:rPr>
    </w:lvl>
    <w:lvl w:ilvl="8" w:tplc="43069B8A">
      <w:start w:val="1"/>
      <w:numFmt w:val="lowerRoman"/>
      <w:lvlText w:val="%9"/>
      <w:lvlJc w:val="left"/>
      <w:pPr>
        <w:ind w:left="6230"/>
      </w:pPr>
      <w:rPr>
        <w:rFonts w:ascii="Book Antiqua" w:eastAsia="Book Antiqua" w:hAnsi="Book Antiqua" w:cs="Book Antiqua"/>
        <w:b w:val="0"/>
        <w:i w:val="0"/>
        <w:strike w:val="0"/>
        <w:dstrike w:val="0"/>
        <w:color w:val="000000"/>
        <w:sz w:val="16"/>
        <w:szCs w:val="16"/>
        <w:u w:val="none" w:color="000000"/>
        <w:bdr w:val="none" w:sz="0" w:space="0" w:color="auto"/>
        <w:shd w:val="clear" w:color="auto" w:fill="auto"/>
        <w:vertAlign w:val="baseline"/>
      </w:rPr>
    </w:lvl>
  </w:abstractNum>
  <w:abstractNum w:abstractNumId="2" w15:restartNumberingAfterBreak="0">
    <w:nsid w:val="388F128D"/>
    <w:multiLevelType w:val="hybridMultilevel"/>
    <w:tmpl w:val="FFFFFFFF"/>
    <w:lvl w:ilvl="0" w:tplc="DB249AE2">
      <w:start w:val="1"/>
      <w:numFmt w:val="decimal"/>
      <w:lvlText w:val="%1"/>
      <w:lvlJc w:val="left"/>
      <w:pPr>
        <w:ind w:left="125"/>
      </w:pPr>
      <w:rPr>
        <w:rFonts w:ascii="Book Antiqua" w:eastAsia="Book Antiqua" w:hAnsi="Book Antiqua" w:cs="Book Antiqua"/>
        <w:b w:val="0"/>
        <w:i w:val="0"/>
        <w:strike w:val="0"/>
        <w:dstrike w:val="0"/>
        <w:color w:val="000000"/>
        <w:sz w:val="16"/>
        <w:szCs w:val="16"/>
        <w:u w:val="none" w:color="000000"/>
        <w:bdr w:val="none" w:sz="0" w:space="0" w:color="auto"/>
        <w:shd w:val="clear" w:color="auto" w:fill="auto"/>
        <w:vertAlign w:val="baseline"/>
      </w:rPr>
    </w:lvl>
    <w:lvl w:ilvl="1" w:tplc="7E3A1334">
      <w:start w:val="1"/>
      <w:numFmt w:val="lowerLetter"/>
      <w:lvlText w:val="%2"/>
      <w:lvlJc w:val="left"/>
      <w:pPr>
        <w:ind w:left="1190"/>
      </w:pPr>
      <w:rPr>
        <w:rFonts w:ascii="Book Antiqua" w:eastAsia="Book Antiqua" w:hAnsi="Book Antiqua" w:cs="Book Antiqua"/>
        <w:b w:val="0"/>
        <w:i w:val="0"/>
        <w:strike w:val="0"/>
        <w:dstrike w:val="0"/>
        <w:color w:val="000000"/>
        <w:sz w:val="16"/>
        <w:szCs w:val="16"/>
        <w:u w:val="none" w:color="000000"/>
        <w:bdr w:val="none" w:sz="0" w:space="0" w:color="auto"/>
        <w:shd w:val="clear" w:color="auto" w:fill="auto"/>
        <w:vertAlign w:val="baseline"/>
      </w:rPr>
    </w:lvl>
    <w:lvl w:ilvl="2" w:tplc="02F6FDF8">
      <w:start w:val="1"/>
      <w:numFmt w:val="lowerRoman"/>
      <w:lvlText w:val="%3"/>
      <w:lvlJc w:val="left"/>
      <w:pPr>
        <w:ind w:left="1910"/>
      </w:pPr>
      <w:rPr>
        <w:rFonts w:ascii="Book Antiqua" w:eastAsia="Book Antiqua" w:hAnsi="Book Antiqua" w:cs="Book Antiqua"/>
        <w:b w:val="0"/>
        <w:i w:val="0"/>
        <w:strike w:val="0"/>
        <w:dstrike w:val="0"/>
        <w:color w:val="000000"/>
        <w:sz w:val="16"/>
        <w:szCs w:val="16"/>
        <w:u w:val="none" w:color="000000"/>
        <w:bdr w:val="none" w:sz="0" w:space="0" w:color="auto"/>
        <w:shd w:val="clear" w:color="auto" w:fill="auto"/>
        <w:vertAlign w:val="baseline"/>
      </w:rPr>
    </w:lvl>
    <w:lvl w:ilvl="3" w:tplc="C6B00560">
      <w:start w:val="1"/>
      <w:numFmt w:val="decimal"/>
      <w:lvlText w:val="%4"/>
      <w:lvlJc w:val="left"/>
      <w:pPr>
        <w:ind w:left="2630"/>
      </w:pPr>
      <w:rPr>
        <w:rFonts w:ascii="Book Antiqua" w:eastAsia="Book Antiqua" w:hAnsi="Book Antiqua" w:cs="Book Antiqua"/>
        <w:b w:val="0"/>
        <w:i w:val="0"/>
        <w:strike w:val="0"/>
        <w:dstrike w:val="0"/>
        <w:color w:val="000000"/>
        <w:sz w:val="16"/>
        <w:szCs w:val="16"/>
        <w:u w:val="none" w:color="000000"/>
        <w:bdr w:val="none" w:sz="0" w:space="0" w:color="auto"/>
        <w:shd w:val="clear" w:color="auto" w:fill="auto"/>
        <w:vertAlign w:val="baseline"/>
      </w:rPr>
    </w:lvl>
    <w:lvl w:ilvl="4" w:tplc="70920946">
      <w:start w:val="1"/>
      <w:numFmt w:val="lowerLetter"/>
      <w:lvlText w:val="%5"/>
      <w:lvlJc w:val="left"/>
      <w:pPr>
        <w:ind w:left="3350"/>
      </w:pPr>
      <w:rPr>
        <w:rFonts w:ascii="Book Antiqua" w:eastAsia="Book Antiqua" w:hAnsi="Book Antiqua" w:cs="Book Antiqua"/>
        <w:b w:val="0"/>
        <w:i w:val="0"/>
        <w:strike w:val="0"/>
        <w:dstrike w:val="0"/>
        <w:color w:val="000000"/>
        <w:sz w:val="16"/>
        <w:szCs w:val="16"/>
        <w:u w:val="none" w:color="000000"/>
        <w:bdr w:val="none" w:sz="0" w:space="0" w:color="auto"/>
        <w:shd w:val="clear" w:color="auto" w:fill="auto"/>
        <w:vertAlign w:val="baseline"/>
      </w:rPr>
    </w:lvl>
    <w:lvl w:ilvl="5" w:tplc="0C7C5D1E">
      <w:start w:val="1"/>
      <w:numFmt w:val="lowerRoman"/>
      <w:lvlText w:val="%6"/>
      <w:lvlJc w:val="left"/>
      <w:pPr>
        <w:ind w:left="4070"/>
      </w:pPr>
      <w:rPr>
        <w:rFonts w:ascii="Book Antiqua" w:eastAsia="Book Antiqua" w:hAnsi="Book Antiqua" w:cs="Book Antiqua"/>
        <w:b w:val="0"/>
        <w:i w:val="0"/>
        <w:strike w:val="0"/>
        <w:dstrike w:val="0"/>
        <w:color w:val="000000"/>
        <w:sz w:val="16"/>
        <w:szCs w:val="16"/>
        <w:u w:val="none" w:color="000000"/>
        <w:bdr w:val="none" w:sz="0" w:space="0" w:color="auto"/>
        <w:shd w:val="clear" w:color="auto" w:fill="auto"/>
        <w:vertAlign w:val="baseline"/>
      </w:rPr>
    </w:lvl>
    <w:lvl w:ilvl="6" w:tplc="A1085AEE">
      <w:start w:val="1"/>
      <w:numFmt w:val="decimal"/>
      <w:lvlText w:val="%7"/>
      <w:lvlJc w:val="left"/>
      <w:pPr>
        <w:ind w:left="4790"/>
      </w:pPr>
      <w:rPr>
        <w:rFonts w:ascii="Book Antiqua" w:eastAsia="Book Antiqua" w:hAnsi="Book Antiqua" w:cs="Book Antiqua"/>
        <w:b w:val="0"/>
        <w:i w:val="0"/>
        <w:strike w:val="0"/>
        <w:dstrike w:val="0"/>
        <w:color w:val="000000"/>
        <w:sz w:val="16"/>
        <w:szCs w:val="16"/>
        <w:u w:val="none" w:color="000000"/>
        <w:bdr w:val="none" w:sz="0" w:space="0" w:color="auto"/>
        <w:shd w:val="clear" w:color="auto" w:fill="auto"/>
        <w:vertAlign w:val="baseline"/>
      </w:rPr>
    </w:lvl>
    <w:lvl w:ilvl="7" w:tplc="C2188F9A">
      <w:start w:val="1"/>
      <w:numFmt w:val="lowerLetter"/>
      <w:lvlText w:val="%8"/>
      <w:lvlJc w:val="left"/>
      <w:pPr>
        <w:ind w:left="5510"/>
      </w:pPr>
      <w:rPr>
        <w:rFonts w:ascii="Book Antiqua" w:eastAsia="Book Antiqua" w:hAnsi="Book Antiqua" w:cs="Book Antiqua"/>
        <w:b w:val="0"/>
        <w:i w:val="0"/>
        <w:strike w:val="0"/>
        <w:dstrike w:val="0"/>
        <w:color w:val="000000"/>
        <w:sz w:val="16"/>
        <w:szCs w:val="16"/>
        <w:u w:val="none" w:color="000000"/>
        <w:bdr w:val="none" w:sz="0" w:space="0" w:color="auto"/>
        <w:shd w:val="clear" w:color="auto" w:fill="auto"/>
        <w:vertAlign w:val="baseline"/>
      </w:rPr>
    </w:lvl>
    <w:lvl w:ilvl="8" w:tplc="7B9217C0">
      <w:start w:val="1"/>
      <w:numFmt w:val="lowerRoman"/>
      <w:lvlText w:val="%9"/>
      <w:lvlJc w:val="left"/>
      <w:pPr>
        <w:ind w:left="6230"/>
      </w:pPr>
      <w:rPr>
        <w:rFonts w:ascii="Book Antiqua" w:eastAsia="Book Antiqua" w:hAnsi="Book Antiqua" w:cs="Book Antiqua"/>
        <w:b w:val="0"/>
        <w:i w:val="0"/>
        <w:strike w:val="0"/>
        <w:dstrike w:val="0"/>
        <w:color w:val="000000"/>
        <w:sz w:val="16"/>
        <w:szCs w:val="16"/>
        <w:u w:val="none" w:color="000000"/>
        <w:bdr w:val="none" w:sz="0" w:space="0" w:color="auto"/>
        <w:shd w:val="clear" w:color="auto" w:fill="auto"/>
        <w:vertAlign w:val="baseline"/>
      </w:rPr>
    </w:lvl>
  </w:abstractNum>
  <w:abstractNum w:abstractNumId="3" w15:restartNumberingAfterBreak="0">
    <w:nsid w:val="3E034618"/>
    <w:multiLevelType w:val="hybridMultilevel"/>
    <w:tmpl w:val="FFFFFFFF"/>
    <w:lvl w:ilvl="0" w:tplc="75B0606C">
      <w:start w:val="1"/>
      <w:numFmt w:val="decimal"/>
      <w:lvlText w:val="%1"/>
      <w:lvlJc w:val="left"/>
      <w:pPr>
        <w:ind w:left="126"/>
      </w:pPr>
      <w:rPr>
        <w:rFonts w:ascii="Book Antiqua" w:eastAsia="Book Antiqua" w:hAnsi="Book Antiqua" w:cs="Book Antiqua"/>
        <w:b w:val="0"/>
        <w:i w:val="0"/>
        <w:strike w:val="0"/>
        <w:dstrike w:val="0"/>
        <w:color w:val="000000"/>
        <w:sz w:val="16"/>
        <w:szCs w:val="16"/>
        <w:u w:val="none" w:color="000000"/>
        <w:bdr w:val="none" w:sz="0" w:space="0" w:color="auto"/>
        <w:shd w:val="clear" w:color="auto" w:fill="auto"/>
        <w:vertAlign w:val="baseline"/>
      </w:rPr>
    </w:lvl>
    <w:lvl w:ilvl="1" w:tplc="8C26104E">
      <w:start w:val="1"/>
      <w:numFmt w:val="lowerLetter"/>
      <w:lvlText w:val="%2"/>
      <w:lvlJc w:val="left"/>
      <w:pPr>
        <w:ind w:left="1190"/>
      </w:pPr>
      <w:rPr>
        <w:rFonts w:ascii="Book Antiqua" w:eastAsia="Book Antiqua" w:hAnsi="Book Antiqua" w:cs="Book Antiqua"/>
        <w:b w:val="0"/>
        <w:i w:val="0"/>
        <w:strike w:val="0"/>
        <w:dstrike w:val="0"/>
        <w:color w:val="000000"/>
        <w:sz w:val="16"/>
        <w:szCs w:val="16"/>
        <w:u w:val="none" w:color="000000"/>
        <w:bdr w:val="none" w:sz="0" w:space="0" w:color="auto"/>
        <w:shd w:val="clear" w:color="auto" w:fill="auto"/>
        <w:vertAlign w:val="baseline"/>
      </w:rPr>
    </w:lvl>
    <w:lvl w:ilvl="2" w:tplc="D11A7BFC">
      <w:start w:val="1"/>
      <w:numFmt w:val="lowerRoman"/>
      <w:lvlText w:val="%3"/>
      <w:lvlJc w:val="left"/>
      <w:pPr>
        <w:ind w:left="1910"/>
      </w:pPr>
      <w:rPr>
        <w:rFonts w:ascii="Book Antiqua" w:eastAsia="Book Antiqua" w:hAnsi="Book Antiqua" w:cs="Book Antiqua"/>
        <w:b w:val="0"/>
        <w:i w:val="0"/>
        <w:strike w:val="0"/>
        <w:dstrike w:val="0"/>
        <w:color w:val="000000"/>
        <w:sz w:val="16"/>
        <w:szCs w:val="16"/>
        <w:u w:val="none" w:color="000000"/>
        <w:bdr w:val="none" w:sz="0" w:space="0" w:color="auto"/>
        <w:shd w:val="clear" w:color="auto" w:fill="auto"/>
        <w:vertAlign w:val="baseline"/>
      </w:rPr>
    </w:lvl>
    <w:lvl w:ilvl="3" w:tplc="E7789AB8">
      <w:start w:val="1"/>
      <w:numFmt w:val="decimal"/>
      <w:lvlText w:val="%4"/>
      <w:lvlJc w:val="left"/>
      <w:pPr>
        <w:ind w:left="2630"/>
      </w:pPr>
      <w:rPr>
        <w:rFonts w:ascii="Book Antiqua" w:eastAsia="Book Antiqua" w:hAnsi="Book Antiqua" w:cs="Book Antiqua"/>
        <w:b w:val="0"/>
        <w:i w:val="0"/>
        <w:strike w:val="0"/>
        <w:dstrike w:val="0"/>
        <w:color w:val="000000"/>
        <w:sz w:val="16"/>
        <w:szCs w:val="16"/>
        <w:u w:val="none" w:color="000000"/>
        <w:bdr w:val="none" w:sz="0" w:space="0" w:color="auto"/>
        <w:shd w:val="clear" w:color="auto" w:fill="auto"/>
        <w:vertAlign w:val="baseline"/>
      </w:rPr>
    </w:lvl>
    <w:lvl w:ilvl="4" w:tplc="283A9F10">
      <w:start w:val="1"/>
      <w:numFmt w:val="lowerLetter"/>
      <w:lvlText w:val="%5"/>
      <w:lvlJc w:val="left"/>
      <w:pPr>
        <w:ind w:left="3350"/>
      </w:pPr>
      <w:rPr>
        <w:rFonts w:ascii="Book Antiqua" w:eastAsia="Book Antiqua" w:hAnsi="Book Antiqua" w:cs="Book Antiqua"/>
        <w:b w:val="0"/>
        <w:i w:val="0"/>
        <w:strike w:val="0"/>
        <w:dstrike w:val="0"/>
        <w:color w:val="000000"/>
        <w:sz w:val="16"/>
        <w:szCs w:val="16"/>
        <w:u w:val="none" w:color="000000"/>
        <w:bdr w:val="none" w:sz="0" w:space="0" w:color="auto"/>
        <w:shd w:val="clear" w:color="auto" w:fill="auto"/>
        <w:vertAlign w:val="baseline"/>
      </w:rPr>
    </w:lvl>
    <w:lvl w:ilvl="5" w:tplc="C3A2D04A">
      <w:start w:val="1"/>
      <w:numFmt w:val="lowerRoman"/>
      <w:lvlText w:val="%6"/>
      <w:lvlJc w:val="left"/>
      <w:pPr>
        <w:ind w:left="4070"/>
      </w:pPr>
      <w:rPr>
        <w:rFonts w:ascii="Book Antiqua" w:eastAsia="Book Antiqua" w:hAnsi="Book Antiqua" w:cs="Book Antiqua"/>
        <w:b w:val="0"/>
        <w:i w:val="0"/>
        <w:strike w:val="0"/>
        <w:dstrike w:val="0"/>
        <w:color w:val="000000"/>
        <w:sz w:val="16"/>
        <w:szCs w:val="16"/>
        <w:u w:val="none" w:color="000000"/>
        <w:bdr w:val="none" w:sz="0" w:space="0" w:color="auto"/>
        <w:shd w:val="clear" w:color="auto" w:fill="auto"/>
        <w:vertAlign w:val="baseline"/>
      </w:rPr>
    </w:lvl>
    <w:lvl w:ilvl="6" w:tplc="2C52C7A8">
      <w:start w:val="1"/>
      <w:numFmt w:val="decimal"/>
      <w:lvlText w:val="%7"/>
      <w:lvlJc w:val="left"/>
      <w:pPr>
        <w:ind w:left="4790"/>
      </w:pPr>
      <w:rPr>
        <w:rFonts w:ascii="Book Antiqua" w:eastAsia="Book Antiqua" w:hAnsi="Book Antiqua" w:cs="Book Antiqua"/>
        <w:b w:val="0"/>
        <w:i w:val="0"/>
        <w:strike w:val="0"/>
        <w:dstrike w:val="0"/>
        <w:color w:val="000000"/>
        <w:sz w:val="16"/>
        <w:szCs w:val="16"/>
        <w:u w:val="none" w:color="000000"/>
        <w:bdr w:val="none" w:sz="0" w:space="0" w:color="auto"/>
        <w:shd w:val="clear" w:color="auto" w:fill="auto"/>
        <w:vertAlign w:val="baseline"/>
      </w:rPr>
    </w:lvl>
    <w:lvl w:ilvl="7" w:tplc="F52AF09E">
      <w:start w:val="1"/>
      <w:numFmt w:val="lowerLetter"/>
      <w:lvlText w:val="%8"/>
      <w:lvlJc w:val="left"/>
      <w:pPr>
        <w:ind w:left="5510"/>
      </w:pPr>
      <w:rPr>
        <w:rFonts w:ascii="Book Antiqua" w:eastAsia="Book Antiqua" w:hAnsi="Book Antiqua" w:cs="Book Antiqua"/>
        <w:b w:val="0"/>
        <w:i w:val="0"/>
        <w:strike w:val="0"/>
        <w:dstrike w:val="0"/>
        <w:color w:val="000000"/>
        <w:sz w:val="16"/>
        <w:szCs w:val="16"/>
        <w:u w:val="none" w:color="000000"/>
        <w:bdr w:val="none" w:sz="0" w:space="0" w:color="auto"/>
        <w:shd w:val="clear" w:color="auto" w:fill="auto"/>
        <w:vertAlign w:val="baseline"/>
      </w:rPr>
    </w:lvl>
    <w:lvl w:ilvl="8" w:tplc="90C8B446">
      <w:start w:val="1"/>
      <w:numFmt w:val="lowerRoman"/>
      <w:lvlText w:val="%9"/>
      <w:lvlJc w:val="left"/>
      <w:pPr>
        <w:ind w:left="6230"/>
      </w:pPr>
      <w:rPr>
        <w:rFonts w:ascii="Book Antiqua" w:eastAsia="Book Antiqua" w:hAnsi="Book Antiqua" w:cs="Book Antiqua"/>
        <w:b w:val="0"/>
        <w:i w:val="0"/>
        <w:strike w:val="0"/>
        <w:dstrike w:val="0"/>
        <w:color w:val="000000"/>
        <w:sz w:val="16"/>
        <w:szCs w:val="16"/>
        <w:u w:val="none" w:color="000000"/>
        <w:bdr w:val="none" w:sz="0" w:space="0" w:color="auto"/>
        <w:shd w:val="clear" w:color="auto" w:fill="auto"/>
        <w:vertAlign w:val="baseline"/>
      </w:rPr>
    </w:lvl>
  </w:abstractNum>
  <w:abstractNum w:abstractNumId="4" w15:restartNumberingAfterBreak="0">
    <w:nsid w:val="3F7C2EA3"/>
    <w:multiLevelType w:val="hybridMultilevel"/>
    <w:tmpl w:val="FFFFFFFF"/>
    <w:lvl w:ilvl="0" w:tplc="E1DA034C">
      <w:start w:val="1"/>
      <w:numFmt w:val="decimal"/>
      <w:lvlText w:val="%1"/>
      <w:lvlJc w:val="left"/>
      <w:pPr>
        <w:ind w:left="126"/>
      </w:pPr>
      <w:rPr>
        <w:rFonts w:ascii="Book Antiqua" w:eastAsia="Book Antiqua" w:hAnsi="Book Antiqua" w:cs="Book Antiqua"/>
        <w:b w:val="0"/>
        <w:i w:val="0"/>
        <w:strike w:val="0"/>
        <w:dstrike w:val="0"/>
        <w:color w:val="000000"/>
        <w:sz w:val="16"/>
        <w:szCs w:val="16"/>
        <w:u w:val="none" w:color="000000"/>
        <w:bdr w:val="none" w:sz="0" w:space="0" w:color="auto"/>
        <w:shd w:val="clear" w:color="auto" w:fill="auto"/>
        <w:vertAlign w:val="baseline"/>
      </w:rPr>
    </w:lvl>
    <w:lvl w:ilvl="1" w:tplc="ECBC98C8">
      <w:start w:val="1"/>
      <w:numFmt w:val="lowerLetter"/>
      <w:lvlText w:val="%2"/>
      <w:lvlJc w:val="left"/>
      <w:pPr>
        <w:ind w:left="1190"/>
      </w:pPr>
      <w:rPr>
        <w:rFonts w:ascii="Book Antiqua" w:eastAsia="Book Antiqua" w:hAnsi="Book Antiqua" w:cs="Book Antiqua"/>
        <w:b w:val="0"/>
        <w:i w:val="0"/>
        <w:strike w:val="0"/>
        <w:dstrike w:val="0"/>
        <w:color w:val="000000"/>
        <w:sz w:val="16"/>
        <w:szCs w:val="16"/>
        <w:u w:val="none" w:color="000000"/>
        <w:bdr w:val="none" w:sz="0" w:space="0" w:color="auto"/>
        <w:shd w:val="clear" w:color="auto" w:fill="auto"/>
        <w:vertAlign w:val="baseline"/>
      </w:rPr>
    </w:lvl>
    <w:lvl w:ilvl="2" w:tplc="DCB82152">
      <w:start w:val="1"/>
      <w:numFmt w:val="lowerRoman"/>
      <w:lvlText w:val="%3"/>
      <w:lvlJc w:val="left"/>
      <w:pPr>
        <w:ind w:left="1910"/>
      </w:pPr>
      <w:rPr>
        <w:rFonts w:ascii="Book Antiqua" w:eastAsia="Book Antiqua" w:hAnsi="Book Antiqua" w:cs="Book Antiqua"/>
        <w:b w:val="0"/>
        <w:i w:val="0"/>
        <w:strike w:val="0"/>
        <w:dstrike w:val="0"/>
        <w:color w:val="000000"/>
        <w:sz w:val="16"/>
        <w:szCs w:val="16"/>
        <w:u w:val="none" w:color="000000"/>
        <w:bdr w:val="none" w:sz="0" w:space="0" w:color="auto"/>
        <w:shd w:val="clear" w:color="auto" w:fill="auto"/>
        <w:vertAlign w:val="baseline"/>
      </w:rPr>
    </w:lvl>
    <w:lvl w:ilvl="3" w:tplc="9964416C">
      <w:start w:val="1"/>
      <w:numFmt w:val="decimal"/>
      <w:lvlText w:val="%4"/>
      <w:lvlJc w:val="left"/>
      <w:pPr>
        <w:ind w:left="2630"/>
      </w:pPr>
      <w:rPr>
        <w:rFonts w:ascii="Book Antiqua" w:eastAsia="Book Antiqua" w:hAnsi="Book Antiqua" w:cs="Book Antiqua"/>
        <w:b w:val="0"/>
        <w:i w:val="0"/>
        <w:strike w:val="0"/>
        <w:dstrike w:val="0"/>
        <w:color w:val="000000"/>
        <w:sz w:val="16"/>
        <w:szCs w:val="16"/>
        <w:u w:val="none" w:color="000000"/>
        <w:bdr w:val="none" w:sz="0" w:space="0" w:color="auto"/>
        <w:shd w:val="clear" w:color="auto" w:fill="auto"/>
        <w:vertAlign w:val="baseline"/>
      </w:rPr>
    </w:lvl>
    <w:lvl w:ilvl="4" w:tplc="4A447EB8">
      <w:start w:val="1"/>
      <w:numFmt w:val="lowerLetter"/>
      <w:lvlText w:val="%5"/>
      <w:lvlJc w:val="left"/>
      <w:pPr>
        <w:ind w:left="3350"/>
      </w:pPr>
      <w:rPr>
        <w:rFonts w:ascii="Book Antiqua" w:eastAsia="Book Antiqua" w:hAnsi="Book Antiqua" w:cs="Book Antiqua"/>
        <w:b w:val="0"/>
        <w:i w:val="0"/>
        <w:strike w:val="0"/>
        <w:dstrike w:val="0"/>
        <w:color w:val="000000"/>
        <w:sz w:val="16"/>
        <w:szCs w:val="16"/>
        <w:u w:val="none" w:color="000000"/>
        <w:bdr w:val="none" w:sz="0" w:space="0" w:color="auto"/>
        <w:shd w:val="clear" w:color="auto" w:fill="auto"/>
        <w:vertAlign w:val="baseline"/>
      </w:rPr>
    </w:lvl>
    <w:lvl w:ilvl="5" w:tplc="FB302CD6">
      <w:start w:val="1"/>
      <w:numFmt w:val="lowerRoman"/>
      <w:lvlText w:val="%6"/>
      <w:lvlJc w:val="left"/>
      <w:pPr>
        <w:ind w:left="4070"/>
      </w:pPr>
      <w:rPr>
        <w:rFonts w:ascii="Book Antiqua" w:eastAsia="Book Antiqua" w:hAnsi="Book Antiqua" w:cs="Book Antiqua"/>
        <w:b w:val="0"/>
        <w:i w:val="0"/>
        <w:strike w:val="0"/>
        <w:dstrike w:val="0"/>
        <w:color w:val="000000"/>
        <w:sz w:val="16"/>
        <w:szCs w:val="16"/>
        <w:u w:val="none" w:color="000000"/>
        <w:bdr w:val="none" w:sz="0" w:space="0" w:color="auto"/>
        <w:shd w:val="clear" w:color="auto" w:fill="auto"/>
        <w:vertAlign w:val="baseline"/>
      </w:rPr>
    </w:lvl>
    <w:lvl w:ilvl="6" w:tplc="6F52FE08">
      <w:start w:val="1"/>
      <w:numFmt w:val="decimal"/>
      <w:lvlText w:val="%7"/>
      <w:lvlJc w:val="left"/>
      <w:pPr>
        <w:ind w:left="4790"/>
      </w:pPr>
      <w:rPr>
        <w:rFonts w:ascii="Book Antiqua" w:eastAsia="Book Antiqua" w:hAnsi="Book Antiqua" w:cs="Book Antiqua"/>
        <w:b w:val="0"/>
        <w:i w:val="0"/>
        <w:strike w:val="0"/>
        <w:dstrike w:val="0"/>
        <w:color w:val="000000"/>
        <w:sz w:val="16"/>
        <w:szCs w:val="16"/>
        <w:u w:val="none" w:color="000000"/>
        <w:bdr w:val="none" w:sz="0" w:space="0" w:color="auto"/>
        <w:shd w:val="clear" w:color="auto" w:fill="auto"/>
        <w:vertAlign w:val="baseline"/>
      </w:rPr>
    </w:lvl>
    <w:lvl w:ilvl="7" w:tplc="46C8B9B6">
      <w:start w:val="1"/>
      <w:numFmt w:val="lowerLetter"/>
      <w:lvlText w:val="%8"/>
      <w:lvlJc w:val="left"/>
      <w:pPr>
        <w:ind w:left="5510"/>
      </w:pPr>
      <w:rPr>
        <w:rFonts w:ascii="Book Antiqua" w:eastAsia="Book Antiqua" w:hAnsi="Book Antiqua" w:cs="Book Antiqua"/>
        <w:b w:val="0"/>
        <w:i w:val="0"/>
        <w:strike w:val="0"/>
        <w:dstrike w:val="0"/>
        <w:color w:val="000000"/>
        <w:sz w:val="16"/>
        <w:szCs w:val="16"/>
        <w:u w:val="none" w:color="000000"/>
        <w:bdr w:val="none" w:sz="0" w:space="0" w:color="auto"/>
        <w:shd w:val="clear" w:color="auto" w:fill="auto"/>
        <w:vertAlign w:val="baseline"/>
      </w:rPr>
    </w:lvl>
    <w:lvl w:ilvl="8" w:tplc="15025046">
      <w:start w:val="1"/>
      <w:numFmt w:val="lowerRoman"/>
      <w:lvlText w:val="%9"/>
      <w:lvlJc w:val="left"/>
      <w:pPr>
        <w:ind w:left="6230"/>
      </w:pPr>
      <w:rPr>
        <w:rFonts w:ascii="Book Antiqua" w:eastAsia="Book Antiqua" w:hAnsi="Book Antiqua" w:cs="Book Antiqua"/>
        <w:b w:val="0"/>
        <w:i w:val="0"/>
        <w:strike w:val="0"/>
        <w:dstrike w:val="0"/>
        <w:color w:val="000000"/>
        <w:sz w:val="16"/>
        <w:szCs w:val="16"/>
        <w:u w:val="none" w:color="000000"/>
        <w:bdr w:val="none" w:sz="0" w:space="0" w:color="auto"/>
        <w:shd w:val="clear" w:color="auto" w:fill="auto"/>
        <w:vertAlign w:val="baseline"/>
      </w:rPr>
    </w:lvl>
  </w:abstractNum>
  <w:abstractNum w:abstractNumId="5" w15:restartNumberingAfterBreak="0">
    <w:nsid w:val="706C3452"/>
    <w:multiLevelType w:val="hybridMultilevel"/>
    <w:tmpl w:val="FFFFFFFF"/>
    <w:lvl w:ilvl="0" w:tplc="CB0E6B02">
      <w:start w:val="1"/>
      <w:numFmt w:val="decimal"/>
      <w:lvlText w:val="%1"/>
      <w:lvlJc w:val="left"/>
      <w:pPr>
        <w:ind w:left="126"/>
      </w:pPr>
      <w:rPr>
        <w:rFonts w:ascii="Book Antiqua" w:eastAsia="Book Antiqua" w:hAnsi="Book Antiqua" w:cs="Book Antiqua"/>
        <w:b w:val="0"/>
        <w:i w:val="0"/>
        <w:strike w:val="0"/>
        <w:dstrike w:val="0"/>
        <w:color w:val="000000"/>
        <w:sz w:val="16"/>
        <w:szCs w:val="16"/>
        <w:u w:val="none" w:color="000000"/>
        <w:bdr w:val="none" w:sz="0" w:space="0" w:color="auto"/>
        <w:shd w:val="clear" w:color="auto" w:fill="auto"/>
        <w:vertAlign w:val="baseline"/>
      </w:rPr>
    </w:lvl>
    <w:lvl w:ilvl="1" w:tplc="C6B8FD5A">
      <w:start w:val="1"/>
      <w:numFmt w:val="lowerLetter"/>
      <w:lvlText w:val="%2"/>
      <w:lvlJc w:val="left"/>
      <w:pPr>
        <w:ind w:left="1190"/>
      </w:pPr>
      <w:rPr>
        <w:rFonts w:ascii="Book Antiqua" w:eastAsia="Book Antiqua" w:hAnsi="Book Antiqua" w:cs="Book Antiqua"/>
        <w:b w:val="0"/>
        <w:i w:val="0"/>
        <w:strike w:val="0"/>
        <w:dstrike w:val="0"/>
        <w:color w:val="000000"/>
        <w:sz w:val="16"/>
        <w:szCs w:val="16"/>
        <w:u w:val="none" w:color="000000"/>
        <w:bdr w:val="none" w:sz="0" w:space="0" w:color="auto"/>
        <w:shd w:val="clear" w:color="auto" w:fill="auto"/>
        <w:vertAlign w:val="baseline"/>
      </w:rPr>
    </w:lvl>
    <w:lvl w:ilvl="2" w:tplc="240083F2">
      <w:start w:val="1"/>
      <w:numFmt w:val="lowerRoman"/>
      <w:lvlText w:val="%3"/>
      <w:lvlJc w:val="left"/>
      <w:pPr>
        <w:ind w:left="1910"/>
      </w:pPr>
      <w:rPr>
        <w:rFonts w:ascii="Book Antiqua" w:eastAsia="Book Antiqua" w:hAnsi="Book Antiqua" w:cs="Book Antiqua"/>
        <w:b w:val="0"/>
        <w:i w:val="0"/>
        <w:strike w:val="0"/>
        <w:dstrike w:val="0"/>
        <w:color w:val="000000"/>
        <w:sz w:val="16"/>
        <w:szCs w:val="16"/>
        <w:u w:val="none" w:color="000000"/>
        <w:bdr w:val="none" w:sz="0" w:space="0" w:color="auto"/>
        <w:shd w:val="clear" w:color="auto" w:fill="auto"/>
        <w:vertAlign w:val="baseline"/>
      </w:rPr>
    </w:lvl>
    <w:lvl w:ilvl="3" w:tplc="757A2C30">
      <w:start w:val="1"/>
      <w:numFmt w:val="decimal"/>
      <w:lvlText w:val="%4"/>
      <w:lvlJc w:val="left"/>
      <w:pPr>
        <w:ind w:left="2630"/>
      </w:pPr>
      <w:rPr>
        <w:rFonts w:ascii="Book Antiqua" w:eastAsia="Book Antiqua" w:hAnsi="Book Antiqua" w:cs="Book Antiqua"/>
        <w:b w:val="0"/>
        <w:i w:val="0"/>
        <w:strike w:val="0"/>
        <w:dstrike w:val="0"/>
        <w:color w:val="000000"/>
        <w:sz w:val="16"/>
        <w:szCs w:val="16"/>
        <w:u w:val="none" w:color="000000"/>
        <w:bdr w:val="none" w:sz="0" w:space="0" w:color="auto"/>
        <w:shd w:val="clear" w:color="auto" w:fill="auto"/>
        <w:vertAlign w:val="baseline"/>
      </w:rPr>
    </w:lvl>
    <w:lvl w:ilvl="4" w:tplc="BC4C2BC0">
      <w:start w:val="1"/>
      <w:numFmt w:val="lowerLetter"/>
      <w:lvlText w:val="%5"/>
      <w:lvlJc w:val="left"/>
      <w:pPr>
        <w:ind w:left="3350"/>
      </w:pPr>
      <w:rPr>
        <w:rFonts w:ascii="Book Antiqua" w:eastAsia="Book Antiqua" w:hAnsi="Book Antiqua" w:cs="Book Antiqua"/>
        <w:b w:val="0"/>
        <w:i w:val="0"/>
        <w:strike w:val="0"/>
        <w:dstrike w:val="0"/>
        <w:color w:val="000000"/>
        <w:sz w:val="16"/>
        <w:szCs w:val="16"/>
        <w:u w:val="none" w:color="000000"/>
        <w:bdr w:val="none" w:sz="0" w:space="0" w:color="auto"/>
        <w:shd w:val="clear" w:color="auto" w:fill="auto"/>
        <w:vertAlign w:val="baseline"/>
      </w:rPr>
    </w:lvl>
    <w:lvl w:ilvl="5" w:tplc="DE504FDC">
      <w:start w:val="1"/>
      <w:numFmt w:val="lowerRoman"/>
      <w:lvlText w:val="%6"/>
      <w:lvlJc w:val="left"/>
      <w:pPr>
        <w:ind w:left="4070"/>
      </w:pPr>
      <w:rPr>
        <w:rFonts w:ascii="Book Antiqua" w:eastAsia="Book Antiqua" w:hAnsi="Book Antiqua" w:cs="Book Antiqua"/>
        <w:b w:val="0"/>
        <w:i w:val="0"/>
        <w:strike w:val="0"/>
        <w:dstrike w:val="0"/>
        <w:color w:val="000000"/>
        <w:sz w:val="16"/>
        <w:szCs w:val="16"/>
        <w:u w:val="none" w:color="000000"/>
        <w:bdr w:val="none" w:sz="0" w:space="0" w:color="auto"/>
        <w:shd w:val="clear" w:color="auto" w:fill="auto"/>
        <w:vertAlign w:val="baseline"/>
      </w:rPr>
    </w:lvl>
    <w:lvl w:ilvl="6" w:tplc="0EEA72E4">
      <w:start w:val="1"/>
      <w:numFmt w:val="decimal"/>
      <w:lvlText w:val="%7"/>
      <w:lvlJc w:val="left"/>
      <w:pPr>
        <w:ind w:left="4790"/>
      </w:pPr>
      <w:rPr>
        <w:rFonts w:ascii="Book Antiqua" w:eastAsia="Book Antiqua" w:hAnsi="Book Antiqua" w:cs="Book Antiqua"/>
        <w:b w:val="0"/>
        <w:i w:val="0"/>
        <w:strike w:val="0"/>
        <w:dstrike w:val="0"/>
        <w:color w:val="000000"/>
        <w:sz w:val="16"/>
        <w:szCs w:val="16"/>
        <w:u w:val="none" w:color="000000"/>
        <w:bdr w:val="none" w:sz="0" w:space="0" w:color="auto"/>
        <w:shd w:val="clear" w:color="auto" w:fill="auto"/>
        <w:vertAlign w:val="baseline"/>
      </w:rPr>
    </w:lvl>
    <w:lvl w:ilvl="7" w:tplc="0E288FB8">
      <w:start w:val="1"/>
      <w:numFmt w:val="lowerLetter"/>
      <w:lvlText w:val="%8"/>
      <w:lvlJc w:val="left"/>
      <w:pPr>
        <w:ind w:left="5510"/>
      </w:pPr>
      <w:rPr>
        <w:rFonts w:ascii="Book Antiqua" w:eastAsia="Book Antiqua" w:hAnsi="Book Antiqua" w:cs="Book Antiqua"/>
        <w:b w:val="0"/>
        <w:i w:val="0"/>
        <w:strike w:val="0"/>
        <w:dstrike w:val="0"/>
        <w:color w:val="000000"/>
        <w:sz w:val="16"/>
        <w:szCs w:val="16"/>
        <w:u w:val="none" w:color="000000"/>
        <w:bdr w:val="none" w:sz="0" w:space="0" w:color="auto"/>
        <w:shd w:val="clear" w:color="auto" w:fill="auto"/>
        <w:vertAlign w:val="baseline"/>
      </w:rPr>
    </w:lvl>
    <w:lvl w:ilvl="8" w:tplc="FE9A1734">
      <w:start w:val="1"/>
      <w:numFmt w:val="lowerRoman"/>
      <w:lvlText w:val="%9"/>
      <w:lvlJc w:val="left"/>
      <w:pPr>
        <w:ind w:left="6230"/>
      </w:pPr>
      <w:rPr>
        <w:rFonts w:ascii="Book Antiqua" w:eastAsia="Book Antiqua" w:hAnsi="Book Antiqua" w:cs="Book Antiqua"/>
        <w:b w:val="0"/>
        <w:i w:val="0"/>
        <w:strike w:val="0"/>
        <w:dstrike w:val="0"/>
        <w:color w:val="000000"/>
        <w:sz w:val="16"/>
        <w:szCs w:val="16"/>
        <w:u w:val="none" w:color="000000"/>
        <w:bdr w:val="none" w:sz="0" w:space="0" w:color="auto"/>
        <w:shd w:val="clear" w:color="auto" w:fill="auto"/>
        <w:vertAlign w:val="baseline"/>
      </w:rPr>
    </w:lvl>
  </w:abstractNum>
  <w:num w:numId="1" w16cid:durableId="1927762290">
    <w:abstractNumId w:val="3"/>
  </w:num>
  <w:num w:numId="2" w16cid:durableId="2132700188">
    <w:abstractNumId w:val="4"/>
  </w:num>
  <w:num w:numId="3" w16cid:durableId="652366996">
    <w:abstractNumId w:val="0"/>
  </w:num>
  <w:num w:numId="4" w16cid:durableId="1501430143">
    <w:abstractNumId w:val="5"/>
  </w:num>
  <w:num w:numId="5" w16cid:durableId="528686240">
    <w:abstractNumId w:val="1"/>
  </w:num>
  <w:num w:numId="6" w16cid:durableId="2024455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B69"/>
    <w:rsid w:val="00046B2F"/>
    <w:rsid w:val="00081C6E"/>
    <w:rsid w:val="000856FD"/>
    <w:rsid w:val="000C0310"/>
    <w:rsid w:val="000D4F37"/>
    <w:rsid w:val="00150A9F"/>
    <w:rsid w:val="0016483E"/>
    <w:rsid w:val="001959AD"/>
    <w:rsid w:val="001A49C9"/>
    <w:rsid w:val="001A7F04"/>
    <w:rsid w:val="0026421C"/>
    <w:rsid w:val="0028137E"/>
    <w:rsid w:val="002851CE"/>
    <w:rsid w:val="002957FB"/>
    <w:rsid w:val="002B475D"/>
    <w:rsid w:val="002C0530"/>
    <w:rsid w:val="002F2FFB"/>
    <w:rsid w:val="00305464"/>
    <w:rsid w:val="00312D81"/>
    <w:rsid w:val="0031388D"/>
    <w:rsid w:val="00315AAC"/>
    <w:rsid w:val="003769A2"/>
    <w:rsid w:val="0037703F"/>
    <w:rsid w:val="00380059"/>
    <w:rsid w:val="003B79C7"/>
    <w:rsid w:val="003C1300"/>
    <w:rsid w:val="00400806"/>
    <w:rsid w:val="0040185B"/>
    <w:rsid w:val="00474C7B"/>
    <w:rsid w:val="004A1CB2"/>
    <w:rsid w:val="004D06BC"/>
    <w:rsid w:val="004D1496"/>
    <w:rsid w:val="00540968"/>
    <w:rsid w:val="00560030"/>
    <w:rsid w:val="0056271F"/>
    <w:rsid w:val="005A1E6D"/>
    <w:rsid w:val="005B6DD0"/>
    <w:rsid w:val="005D6F27"/>
    <w:rsid w:val="006005C0"/>
    <w:rsid w:val="00604133"/>
    <w:rsid w:val="0060649B"/>
    <w:rsid w:val="00610352"/>
    <w:rsid w:val="006117F4"/>
    <w:rsid w:val="0066228F"/>
    <w:rsid w:val="006672B9"/>
    <w:rsid w:val="00696C22"/>
    <w:rsid w:val="006B0AEB"/>
    <w:rsid w:val="006D56E6"/>
    <w:rsid w:val="0070402C"/>
    <w:rsid w:val="007C2DC2"/>
    <w:rsid w:val="007E7BF6"/>
    <w:rsid w:val="00812555"/>
    <w:rsid w:val="0084170F"/>
    <w:rsid w:val="008554DD"/>
    <w:rsid w:val="00865757"/>
    <w:rsid w:val="00877B54"/>
    <w:rsid w:val="00880CAE"/>
    <w:rsid w:val="008B56D4"/>
    <w:rsid w:val="008E11BB"/>
    <w:rsid w:val="0091107E"/>
    <w:rsid w:val="0091464F"/>
    <w:rsid w:val="0092700F"/>
    <w:rsid w:val="009325E4"/>
    <w:rsid w:val="009F6575"/>
    <w:rsid w:val="00A72D64"/>
    <w:rsid w:val="00A7625E"/>
    <w:rsid w:val="00A92EA8"/>
    <w:rsid w:val="00A97B69"/>
    <w:rsid w:val="00AD1574"/>
    <w:rsid w:val="00B07CC6"/>
    <w:rsid w:val="00B155B6"/>
    <w:rsid w:val="00B569C4"/>
    <w:rsid w:val="00B65972"/>
    <w:rsid w:val="00BA6D73"/>
    <w:rsid w:val="00BD1102"/>
    <w:rsid w:val="00BF1C6F"/>
    <w:rsid w:val="00C35B74"/>
    <w:rsid w:val="00C372A5"/>
    <w:rsid w:val="00C37D1E"/>
    <w:rsid w:val="00C57109"/>
    <w:rsid w:val="00C65284"/>
    <w:rsid w:val="00C70115"/>
    <w:rsid w:val="00C7035D"/>
    <w:rsid w:val="00C9662F"/>
    <w:rsid w:val="00D02FF5"/>
    <w:rsid w:val="00D03303"/>
    <w:rsid w:val="00D31EDC"/>
    <w:rsid w:val="00D4087A"/>
    <w:rsid w:val="00D537B6"/>
    <w:rsid w:val="00D803F3"/>
    <w:rsid w:val="00D942CA"/>
    <w:rsid w:val="00DC7025"/>
    <w:rsid w:val="00DF0F2C"/>
    <w:rsid w:val="00EA324A"/>
    <w:rsid w:val="00EC5BEB"/>
    <w:rsid w:val="00F566C5"/>
    <w:rsid w:val="00F8550F"/>
    <w:rsid w:val="00F938D1"/>
    <w:rsid w:val="00FF17F6"/>
    <w:rsid w:val="00FF3D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79C63"/>
  <w15:docId w15:val="{0E9A72BC-92ED-964A-A4FE-08CBEA03E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left="43"/>
      <w:outlineLvl w:val="0"/>
    </w:pPr>
    <w:rPr>
      <w:rFonts w:ascii="Calibri" w:eastAsia="Calibri" w:hAnsi="Calibri" w:cs="Calibri"/>
      <w:color w:val="000000"/>
      <w:sz w:val="56"/>
    </w:rPr>
  </w:style>
  <w:style w:type="paragraph" w:styleId="Heading2">
    <w:name w:val="heading 2"/>
    <w:basedOn w:val="Normal"/>
    <w:next w:val="Normal"/>
    <w:link w:val="Heading2Char"/>
    <w:uiPriority w:val="9"/>
    <w:unhideWhenUsed/>
    <w:qFormat/>
    <w:rsid w:val="002C053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5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BF1C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1C6F"/>
    <w:rPr>
      <w:rFonts w:ascii="Calibri" w:eastAsia="Calibri" w:hAnsi="Calibri" w:cs="Calibri"/>
      <w:color w:val="000000"/>
    </w:rPr>
  </w:style>
  <w:style w:type="character" w:customStyle="1" w:styleId="Heading2Char">
    <w:name w:val="Heading 2 Char"/>
    <w:basedOn w:val="DefaultParagraphFont"/>
    <w:link w:val="Heading2"/>
    <w:uiPriority w:val="9"/>
    <w:rsid w:val="002C0530"/>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hse.gov.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2AC0A3-BFF5-418D-BEDC-BD0A0362D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Pages>
  <Words>375</Words>
  <Characters>2143</Characters>
  <Application>Microsoft Office Word</Application>
  <DocSecurity>0</DocSecurity>
  <Lines>17</Lines>
  <Paragraphs>5</Paragraphs>
  <ScaleCrop>false</ScaleCrop>
  <Company/>
  <LinksUpToDate>false</LinksUpToDate>
  <CharactersWithSpaces>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Resource Centre  Sample risk assessment for candy floss machine.docx</dc:title>
  <dc:subject/>
  <dc:creator>info</dc:creator>
  <cp:keywords/>
  <cp:lastModifiedBy>Tega Barrett</cp:lastModifiedBy>
  <cp:revision>41</cp:revision>
  <dcterms:created xsi:type="dcterms:W3CDTF">2023-04-18T22:08:00Z</dcterms:created>
  <dcterms:modified xsi:type="dcterms:W3CDTF">2023-04-19T08:37:00Z</dcterms:modified>
</cp:coreProperties>
</file>